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3037D">
      <w:pPr>
        <w:rPr>
          <w:rFonts w:eastAsia="仿宋_GB2312"/>
          <w:sz w:val="84"/>
        </w:rPr>
      </w:pPr>
    </w:p>
    <w:p w14:paraId="2AF58665">
      <w:pPr>
        <w:ind w:right="105"/>
        <w:jc w:val="right"/>
        <w:rPr>
          <w:rFonts w:eastAsia="黑体"/>
          <w:b/>
          <w:spacing w:val="40"/>
          <w:w w:val="66"/>
          <w:sz w:val="60"/>
          <w:szCs w:val="60"/>
        </w:rPr>
      </w:pPr>
      <w:r>
        <w:rPr>
          <w:rFonts w:hint="eastAsia" w:eastAsia="黑体"/>
          <w:b/>
          <w:spacing w:val="40"/>
          <w:w w:val="66"/>
          <w:sz w:val="60"/>
          <w:szCs w:val="60"/>
        </w:rPr>
        <w:t>天津城建大学校园保安服务项目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14:paraId="675B4A13">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F0FA183">
      <w:pPr>
        <w:ind w:right="1025"/>
        <w:jc w:val="center"/>
        <w:rPr>
          <w:rFonts w:eastAsia="黑体"/>
          <w:b/>
          <w:spacing w:val="40"/>
          <w:w w:val="66"/>
          <w:sz w:val="60"/>
          <w:szCs w:val="60"/>
        </w:rPr>
      </w:pPr>
    </w:p>
    <w:p w14:paraId="5880D33B">
      <w:pPr>
        <w:jc w:val="center"/>
        <w:rPr>
          <w:rFonts w:eastAsia="黑体"/>
          <w:b/>
          <w:spacing w:val="40"/>
          <w:w w:val="66"/>
          <w:sz w:val="15"/>
          <w:szCs w:val="15"/>
        </w:rPr>
      </w:pPr>
      <w:r>
        <w:rPr>
          <w:rFonts w:eastAsia="黑体"/>
          <w:b/>
          <w:spacing w:val="40"/>
          <w:w w:val="66"/>
          <w:sz w:val="56"/>
          <w:szCs w:val="56"/>
        </w:rPr>
        <w:t xml:space="preserve">            </w:t>
      </w:r>
    </w:p>
    <w:p w14:paraId="43418807">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TGPC-2025-D-1381</w:t>
      </w:r>
      <w:r>
        <w:rPr>
          <w:rFonts w:eastAsia="黑体"/>
          <w:spacing w:val="40"/>
          <w:w w:val="66"/>
          <w:sz w:val="32"/>
          <w:szCs w:val="32"/>
        </w:rPr>
        <w:t>）</w:t>
      </w:r>
    </w:p>
    <w:p w14:paraId="7C11FCBA">
      <w:pPr>
        <w:rPr>
          <w:sz w:val="40"/>
        </w:rPr>
      </w:pPr>
    </w:p>
    <w:p w14:paraId="064DB35E">
      <w:pPr>
        <w:rPr>
          <w:sz w:val="36"/>
        </w:rPr>
      </w:pPr>
    </w:p>
    <w:p w14:paraId="66591114">
      <w:pPr>
        <w:rPr>
          <w:sz w:val="36"/>
        </w:rPr>
      </w:pPr>
    </w:p>
    <w:p w14:paraId="7B812548">
      <w:pPr>
        <w:rPr>
          <w:sz w:val="36"/>
        </w:rPr>
      </w:pPr>
    </w:p>
    <w:p w14:paraId="2204F342">
      <w:pPr>
        <w:rPr>
          <w:sz w:val="36"/>
        </w:rPr>
      </w:pPr>
    </w:p>
    <w:p w14:paraId="7780BDD2">
      <w:pPr>
        <w:rPr>
          <w:sz w:val="36"/>
        </w:rPr>
      </w:pPr>
    </w:p>
    <w:p w14:paraId="178E206D">
      <w:pPr>
        <w:rPr>
          <w:sz w:val="36"/>
        </w:rPr>
      </w:pPr>
    </w:p>
    <w:p w14:paraId="15DA900A">
      <w:pPr>
        <w:rPr>
          <w:sz w:val="36"/>
        </w:rPr>
      </w:pPr>
    </w:p>
    <w:p w14:paraId="0A64935A">
      <w:pPr>
        <w:rPr>
          <w:sz w:val="36"/>
        </w:rPr>
      </w:pPr>
    </w:p>
    <w:p w14:paraId="36F888BB">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65F29AE6">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12</w:t>
      </w:r>
    </w:p>
    <w:p w14:paraId="3D3E0827">
      <w:pPr>
        <w:widowControl/>
        <w:jc w:val="left"/>
        <w:rPr>
          <w:rFonts w:eastAsia="仿宋_GB2312"/>
          <w:b/>
          <w:bCs/>
          <w:kern w:val="0"/>
          <w:sz w:val="44"/>
          <w:szCs w:val="44"/>
        </w:rPr>
      </w:pPr>
    </w:p>
    <w:p w14:paraId="3517392B">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6756BB27">
      <w:pPr>
        <w:ind w:firstLine="408" w:firstLineChars="100"/>
        <w:jc w:val="center"/>
        <w:rPr>
          <w:b/>
          <w:spacing w:val="20"/>
          <w:w w:val="80"/>
          <w:sz w:val="48"/>
          <w:szCs w:val="48"/>
        </w:rPr>
      </w:pPr>
      <w:r>
        <w:rPr>
          <w:b/>
          <w:spacing w:val="20"/>
          <w:w w:val="80"/>
          <w:sz w:val="48"/>
          <w:szCs w:val="48"/>
        </w:rPr>
        <w:t>目  录</w:t>
      </w:r>
    </w:p>
    <w:p w14:paraId="62170C31">
      <w:pPr>
        <w:spacing w:line="560" w:lineRule="exact"/>
        <w:ind w:right="-141" w:rightChars="-73"/>
        <w:rPr>
          <w:b/>
          <w:sz w:val="24"/>
        </w:rPr>
      </w:pPr>
      <w:r>
        <w:rPr>
          <w:b/>
          <w:sz w:val="24"/>
        </w:rPr>
        <w:t>第一部分  投标邀请函</w:t>
      </w:r>
    </w:p>
    <w:p w14:paraId="2F7EAD73">
      <w:pPr>
        <w:spacing w:line="560" w:lineRule="exact"/>
        <w:ind w:right="-141" w:rightChars="-73"/>
        <w:rPr>
          <w:b/>
          <w:sz w:val="24"/>
        </w:rPr>
      </w:pPr>
    </w:p>
    <w:p w14:paraId="17D05E6D">
      <w:pPr>
        <w:spacing w:line="560" w:lineRule="exact"/>
        <w:ind w:right="-141" w:rightChars="-73"/>
        <w:rPr>
          <w:b/>
          <w:sz w:val="24"/>
        </w:rPr>
      </w:pPr>
      <w:r>
        <w:rPr>
          <w:b/>
          <w:sz w:val="24"/>
        </w:rPr>
        <w:t>第二部分  招标项目要求</w:t>
      </w:r>
    </w:p>
    <w:p w14:paraId="14510F79">
      <w:pPr>
        <w:spacing w:line="560" w:lineRule="exact"/>
        <w:ind w:right="-141" w:rightChars="-73"/>
        <w:rPr>
          <w:b/>
          <w:sz w:val="24"/>
        </w:rPr>
      </w:pPr>
    </w:p>
    <w:p w14:paraId="1691D53B">
      <w:pPr>
        <w:spacing w:line="560" w:lineRule="exact"/>
        <w:ind w:right="-141" w:rightChars="-73"/>
        <w:rPr>
          <w:b/>
          <w:sz w:val="24"/>
        </w:rPr>
      </w:pPr>
      <w:r>
        <w:rPr>
          <w:b/>
          <w:sz w:val="24"/>
        </w:rPr>
        <w:t>第三部分  投标须知</w:t>
      </w:r>
    </w:p>
    <w:p w14:paraId="5F0EDFDC">
      <w:pPr>
        <w:spacing w:line="560" w:lineRule="exact"/>
        <w:ind w:right="-141" w:rightChars="-73"/>
        <w:rPr>
          <w:sz w:val="24"/>
        </w:rPr>
      </w:pPr>
    </w:p>
    <w:p w14:paraId="196DE908">
      <w:pPr>
        <w:spacing w:line="560" w:lineRule="exact"/>
        <w:rPr>
          <w:b/>
          <w:sz w:val="24"/>
        </w:rPr>
      </w:pPr>
      <w:r>
        <w:rPr>
          <w:b/>
          <w:sz w:val="24"/>
        </w:rPr>
        <w:t>第四部分  合同条款</w:t>
      </w:r>
    </w:p>
    <w:p w14:paraId="7B94437F">
      <w:pPr>
        <w:spacing w:line="560" w:lineRule="exact"/>
        <w:rPr>
          <w:sz w:val="24"/>
        </w:rPr>
      </w:pPr>
    </w:p>
    <w:p w14:paraId="4867C440">
      <w:pPr>
        <w:spacing w:line="560" w:lineRule="exact"/>
        <w:rPr>
          <w:sz w:val="24"/>
        </w:rPr>
      </w:pPr>
      <w:r>
        <w:rPr>
          <w:b/>
          <w:sz w:val="24"/>
        </w:rPr>
        <w:t>第五部分  投标文件格式</w:t>
      </w:r>
    </w:p>
    <w:p w14:paraId="0EF5831E">
      <w:pPr>
        <w:rPr>
          <w:sz w:val="24"/>
        </w:rPr>
      </w:pPr>
    </w:p>
    <w:p w14:paraId="1C1263AD">
      <w:pPr>
        <w:rPr>
          <w:sz w:val="24"/>
        </w:rPr>
      </w:pPr>
    </w:p>
    <w:p w14:paraId="55F73CE7">
      <w:pPr>
        <w:rPr>
          <w:sz w:val="24"/>
        </w:rPr>
      </w:pPr>
    </w:p>
    <w:p w14:paraId="710535A7">
      <w:pPr>
        <w:rPr>
          <w:sz w:val="24"/>
        </w:rPr>
      </w:pPr>
    </w:p>
    <w:p w14:paraId="20D5E7E0">
      <w:pPr>
        <w:rPr>
          <w:sz w:val="24"/>
        </w:rPr>
      </w:pPr>
    </w:p>
    <w:p w14:paraId="27FF42E7">
      <w:pPr>
        <w:rPr>
          <w:sz w:val="24"/>
        </w:rPr>
      </w:pPr>
    </w:p>
    <w:p w14:paraId="7F343F9D">
      <w:pPr>
        <w:rPr>
          <w:b/>
        </w:rPr>
      </w:pPr>
    </w:p>
    <w:p w14:paraId="58CEA280">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09023A3">
      <w:pPr>
        <w:pStyle w:val="16"/>
        <w:rPr>
          <w:rFonts w:ascii="Times New Roman" w:hAnsi="Times New Roman"/>
        </w:rPr>
      </w:pPr>
      <w:r>
        <w:rPr>
          <w:rFonts w:ascii="Times New Roman" w:hAnsi="Times New Roman"/>
        </w:rPr>
        <w:t>第一部分  投标邀请函</w:t>
      </w:r>
      <w:bookmarkEnd w:id="0"/>
    </w:p>
    <w:p w14:paraId="6CEEC24E">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受天津城建大学委托，天津市政府采购中心将以公开招标方式，对天津城建大学校园保安服务项目实施政府采购。现欢迎合格的供应商参加投标。</w:t>
      </w:r>
    </w:p>
    <w:p w14:paraId="50B1EE18">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229FD5A6">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一、项目名称和编号</w:t>
      </w:r>
    </w:p>
    <w:p w14:paraId="575DDE9E">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 xml:space="preserve">（一）项目名称：天津城建大学校园保安服务项目  </w:t>
      </w:r>
    </w:p>
    <w:p w14:paraId="00CB0554">
      <w:pPr>
        <w:pStyle w:val="29"/>
        <w:spacing w:line="360" w:lineRule="auto"/>
        <w:ind w:firstLine="448"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（二）项目编号：TGPC-2025-D-1381</w:t>
      </w:r>
    </w:p>
    <w:p w14:paraId="0D31E7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3D262C94">
      <w:pPr>
        <w:pStyle w:val="29"/>
        <w:spacing w:line="360" w:lineRule="auto"/>
        <w:ind w:firstLine="448" w:firstLineChars="200"/>
        <w:jc w:val="both"/>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保安服务</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3E41B960">
      <w:pPr>
        <w:pStyle w:val="29"/>
        <w:spacing w:line="360" w:lineRule="auto"/>
        <w:ind w:firstLine="448" w:firstLineChars="200"/>
        <w:jc w:val="both"/>
        <w:rPr>
          <w:rFonts w:ascii="Times New Roman" w:hAnsi="Times New Roman" w:eastAsia="宋体" w:cs="Times New Roman"/>
          <w:color w:val="auto"/>
          <w:lang w:val="zh-CN"/>
        </w:rPr>
      </w:pPr>
      <w:r>
        <w:rPr>
          <w:rFonts w:ascii="Times New Roman" w:hAnsi="Times New Roman" w:eastAsia="宋体" w:cs="Times New Roman"/>
          <w:color w:val="auto"/>
          <w:lang w:val="zh-CN"/>
        </w:rPr>
        <w:t>三、项目预算</w:t>
      </w:r>
    </w:p>
    <w:p w14:paraId="567F67AF">
      <w:pPr>
        <w:pStyle w:val="29"/>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6316800</w:t>
      </w:r>
      <w:r>
        <w:rPr>
          <w:rFonts w:hint="eastAsia" w:ascii="Times New Roman" w:hAnsi="Times New Roman" w:eastAsia="宋体" w:cs="Times New Roman"/>
          <w:color w:val="auto"/>
          <w:lang w:val="en-US" w:eastAsia="zh-CN"/>
        </w:rPr>
        <w:t>元。</w:t>
      </w:r>
    </w:p>
    <w:p w14:paraId="5632667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5F5A9DEF">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ascii="Times New Roman" w:hAnsi="Times New Roman" w:eastAsia="宋体" w:cs="Times New Roman"/>
          <w:color w:val="auto"/>
        </w:rPr>
        <w:t>投标人</w:t>
      </w:r>
      <w:r>
        <w:rPr>
          <w:rFonts w:hint="eastAsia" w:ascii="Times New Roman" w:hAnsi="Times New Roman" w:eastAsia="宋体" w:cs="Times New Roman"/>
          <w:color w:val="auto"/>
        </w:rPr>
        <w:t>应</w:t>
      </w:r>
      <w:r>
        <w:rPr>
          <w:rFonts w:ascii="Times New Roman" w:hAnsi="Times New Roman" w:eastAsia="宋体" w:cs="Times New Roman"/>
          <w:color w:val="auto"/>
        </w:rPr>
        <w:t>具备《保安服务许可证》，提供证书扫描件。非天津注册投标人一旦中标，须在合同规定时间内到天津市公安机关进行备案，投标文件中须提供备案承诺书（见附件1</w:t>
      </w:r>
      <w:r>
        <w:rPr>
          <w:rFonts w:hint="eastAsia" w:ascii="Times New Roman" w:hAnsi="Times New Roman" w:eastAsia="宋体" w:cs="Times New Roman"/>
          <w:color w:val="auto"/>
        </w:rPr>
        <w:t>5</w:t>
      </w:r>
      <w:r>
        <w:rPr>
          <w:rFonts w:ascii="Times New Roman" w:hAnsi="Times New Roman" w:eastAsia="宋体" w:cs="Times New Roman"/>
          <w:color w:val="auto"/>
        </w:rPr>
        <w:t>）。</w:t>
      </w:r>
    </w:p>
    <w:p w14:paraId="7D6896B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43A2C8D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0D1D461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33FA65B9">
      <w:pPr>
        <w:pStyle w:val="29"/>
        <w:spacing w:line="360" w:lineRule="auto"/>
        <w:ind w:firstLine="448" w:firstLineChars="200"/>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rPr>
        <w:t>三</w:t>
      </w:r>
      <w:r>
        <w:rPr>
          <w:rFonts w:ascii="Times New Roman" w:hAnsi="Times New Roman" w:cs="Times New Roman" w:eastAsiaTheme="minorEastAsia"/>
          <w:color w:val="auto"/>
          <w:highlight w:val="none"/>
        </w:rPr>
        <w:t>）本项目不接受联合体投标。</w:t>
      </w:r>
    </w:p>
    <w:p w14:paraId="7359AF07">
      <w:pPr>
        <w:pStyle w:val="29"/>
        <w:spacing w:line="360" w:lineRule="auto"/>
        <w:ind w:firstLine="448" w:firstLineChars="200"/>
        <w:rPr>
          <w:rFonts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（四）本项目专门面向小型、微型企业采购，提供《中小企业声明函》。</w:t>
      </w:r>
    </w:p>
    <w:p w14:paraId="4A985142">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1DCD4019">
      <w:pPr>
        <w:pStyle w:val="29"/>
        <w:spacing w:line="360" w:lineRule="auto"/>
        <w:ind w:firstLine="448" w:firstLineChars="200"/>
        <w:rPr>
          <w:rFonts w:ascii="Times New Roman" w:hAnsi="Times New Roman" w:eastAsia="宋体" w:cs="Times New Roman"/>
          <w:color w:val="auto"/>
          <w:highlight w:val="none"/>
        </w:rPr>
      </w:pPr>
      <w:bookmarkStart w:id="1" w:name="OLE_LINK3"/>
      <w:bookmarkStart w:id="2" w:name="OLE_LINK4"/>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本项目专门面向小型、微型企业采购</w:t>
      </w:r>
      <w:r>
        <w:rPr>
          <w:rFonts w:ascii="Times New Roman" w:hAnsi="Times New Roman" w:eastAsia="宋体" w:cs="Times New Roman"/>
          <w:color w:val="auto"/>
          <w:highlight w:val="none"/>
        </w:rPr>
        <w:t>。</w:t>
      </w:r>
    </w:p>
    <w:p w14:paraId="160FC9E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highlight w:val="none"/>
        </w:rPr>
        <w:t>（二）根据财政部发布的《关于政府采购支持监狱企业发展有关问题的通知》规</w:t>
      </w:r>
      <w:r>
        <w:rPr>
          <w:rFonts w:ascii="Times New Roman" w:hAnsi="Times New Roman" w:eastAsia="宋体"/>
          <w:color w:val="auto"/>
        </w:rPr>
        <w:t>定，监狱企业视同小微企业。</w:t>
      </w:r>
    </w:p>
    <w:p w14:paraId="78F4B13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29839F3A">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A6E01A8">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208AC1D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3DFB924B">
      <w:pPr>
        <w:pStyle w:val="29"/>
        <w:spacing w:line="360" w:lineRule="auto"/>
        <w:ind w:firstLine="448" w:firstLineChars="200"/>
        <w:jc w:val="both"/>
        <w:rPr>
          <w:rFonts w:ascii="Times New Roman" w:hAnsi="Times New Roman" w:eastAsia="宋体" w:cs="Times New Roman"/>
          <w:color w:val="auto"/>
        </w:rPr>
      </w:pPr>
      <w:bookmarkStart w:id="3" w:name="_Toc412903615"/>
      <w:r>
        <w:rPr>
          <w:rFonts w:ascii="Times New Roman" w:hAnsi="Times New Roman" w:eastAsia="宋体" w:cs="Times New Roman"/>
          <w:color w:val="auto"/>
        </w:rPr>
        <w:t>六、获取招标文件时间、方式</w:t>
      </w:r>
    </w:p>
    <w:p w14:paraId="69F0A8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5461E5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0F18FE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1271FA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5D5667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359DB16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EF08A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1444840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3526CE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40975FD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367137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379AB7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日9:00至202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6E0E489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BE7A84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12659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2F39D76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6B8A891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43147C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0FA567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67ED92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年</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13</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3302A1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45DDE0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053188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24DA74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75BD02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1EA8DF6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166FAF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0C8AFA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7D4974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7D1616D2">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3DF5A1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7CE5D6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7A04F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（一）采购人名称：天津城建大学 </w:t>
      </w:r>
    </w:p>
    <w:p w14:paraId="490F09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天津市西青区津静路26号</w:t>
      </w:r>
      <w:r>
        <w:rPr>
          <w:rFonts w:ascii="Times New Roman" w:hAnsi="Times New Roman" w:eastAsia="宋体" w:cs="Times New Roman"/>
          <w:color w:val="auto"/>
        </w:rPr>
        <w:t xml:space="preserve"> </w:t>
      </w:r>
    </w:p>
    <w:p w14:paraId="16BA527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张襄楷</w:t>
      </w:r>
      <w:r>
        <w:rPr>
          <w:rFonts w:ascii="Times New Roman" w:hAnsi="Times New Roman" w:eastAsia="宋体" w:cs="Times New Roman"/>
          <w:color w:val="auto"/>
        </w:rPr>
        <w:t xml:space="preserve"> </w:t>
      </w:r>
    </w:p>
    <w:p w14:paraId="188B66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022-23085328</w:t>
      </w:r>
      <w:r>
        <w:rPr>
          <w:rFonts w:ascii="Times New Roman" w:hAnsi="Times New Roman" w:eastAsia="宋体" w:cs="Times New Roman"/>
          <w:color w:val="auto"/>
        </w:rPr>
        <w:t xml:space="preserve"> </w:t>
      </w:r>
    </w:p>
    <w:p w14:paraId="79641D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5E40C2F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9F8F21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0697F49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ascii="Times New Roman" w:hAnsi="Times New Roman" w:eastAsia="宋体" w:cs="Times New Roman"/>
          <w:color w:val="auto"/>
        </w:rPr>
        <w:t>天津城建大学</w:t>
      </w:r>
    </w:p>
    <w:p w14:paraId="25CB615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联系地址：天津市西青区津静路26号</w:t>
      </w:r>
    </w:p>
    <w:p w14:paraId="33AD651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人：张襄楷</w:t>
      </w:r>
    </w:p>
    <w:p w14:paraId="3C4260D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联系方式：022-23085328</w:t>
      </w:r>
    </w:p>
    <w:p w14:paraId="05EB10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089AB3B3">
      <w:pPr>
        <w:pStyle w:val="29"/>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highlight w:val="none"/>
        </w:rPr>
        <w:t>、公告期限</w:t>
      </w:r>
    </w:p>
    <w:p w14:paraId="369C9BC2">
      <w:pPr>
        <w:pStyle w:val="29"/>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招标公告的公告期限为5个工作日。</w:t>
      </w:r>
    </w:p>
    <w:p w14:paraId="2D1C470E">
      <w:pPr>
        <w:pStyle w:val="29"/>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、招标代理服务费</w:t>
      </w:r>
    </w:p>
    <w:p w14:paraId="49DFDBFE">
      <w:pPr>
        <w:pStyle w:val="29"/>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w:t>
      </w:r>
      <w:r>
        <w:rPr>
          <w:rFonts w:hint="eastAsia" w:ascii="Times New Roman" w:hAnsi="Times New Roman" w:eastAsia="宋体" w:cs="Times New Roman"/>
          <w:color w:val="auto"/>
          <w:highlight w:val="none"/>
        </w:rPr>
        <w:t>不</w:t>
      </w:r>
      <w:r>
        <w:rPr>
          <w:rFonts w:ascii="Times New Roman" w:hAnsi="Times New Roman" w:eastAsia="宋体" w:cs="Times New Roman"/>
          <w:color w:val="auto"/>
          <w:highlight w:val="none"/>
        </w:rPr>
        <w:t>收取招标代理服务费</w:t>
      </w:r>
      <w:r>
        <w:rPr>
          <w:rFonts w:hint="eastAsia" w:ascii="Times New Roman" w:hAnsi="Times New Roman" w:eastAsia="宋体" w:cs="Times New Roman"/>
          <w:color w:val="auto"/>
          <w:highlight w:val="none"/>
        </w:rPr>
        <w:t>。</w:t>
      </w:r>
    </w:p>
    <w:p w14:paraId="69B8349A">
      <w:pPr>
        <w:pStyle w:val="29"/>
        <w:spacing w:line="360" w:lineRule="auto"/>
        <w:ind w:firstLine="448" w:firstLineChars="200"/>
        <w:jc w:val="both"/>
        <w:rPr>
          <w:color w:val="auto"/>
          <w:highlight w:val="none"/>
          <w:lang w:val="zh-CN"/>
        </w:rPr>
      </w:pPr>
      <w:r>
        <w:rPr>
          <w:rFonts w:hint="eastAsia"/>
          <w:color w:val="auto"/>
          <w:highlight w:val="none"/>
          <w:lang w:val="zh-CN"/>
        </w:rPr>
        <w:t>十五、《</w:t>
      </w:r>
      <w:r>
        <w:rPr>
          <w:rFonts w:cs="Times New Roman" w:asciiTheme="minorEastAsia" w:hAnsiTheme="minorEastAsia" w:eastAsiaTheme="minorEastAsia"/>
          <w:bCs/>
          <w:color w:val="auto"/>
          <w:highlight w:val="none"/>
        </w:rPr>
        <w:t>“政采贷”业务提示函</w:t>
      </w:r>
      <w:r>
        <w:rPr>
          <w:rFonts w:hint="eastAsia"/>
          <w:color w:val="auto"/>
          <w:highlight w:val="none"/>
          <w:lang w:val="zh-CN"/>
        </w:rPr>
        <w:t>》</w:t>
      </w:r>
      <w:r>
        <w:rPr>
          <w:rFonts w:hint="eastAsia" w:asciiTheme="minorEastAsia" w:hAnsiTheme="minorEastAsia" w:eastAsiaTheme="minorEastAsia"/>
          <w:bCs/>
          <w:color w:val="auto"/>
          <w:highlight w:val="none"/>
        </w:rPr>
        <w:t>、《</w:t>
      </w:r>
      <w:r>
        <w:rPr>
          <w:rFonts w:cs="Times New Roman" w:asciiTheme="minorEastAsia" w:hAnsiTheme="minorEastAsia" w:eastAsiaTheme="minorEastAsia"/>
          <w:bCs/>
          <w:color w:val="auto"/>
          <w:highlight w:val="none"/>
        </w:rPr>
        <w:t>政府采购支持中小企业政策提示函</w:t>
      </w:r>
      <w:r>
        <w:rPr>
          <w:rFonts w:hint="eastAsia" w:asciiTheme="minorEastAsia" w:hAnsiTheme="minorEastAsia" w:eastAsiaTheme="minorEastAsia"/>
          <w:bCs/>
          <w:color w:val="auto"/>
          <w:highlight w:val="none"/>
        </w:rPr>
        <w:t>》和《诚信参与政府采购活动提示函》</w:t>
      </w:r>
    </w:p>
    <w:p w14:paraId="3CCC92AE">
      <w:pPr>
        <w:pStyle w:val="29"/>
        <w:spacing w:line="360" w:lineRule="auto"/>
        <w:jc w:val="right"/>
        <w:rPr>
          <w:rFonts w:ascii="Times New Roman" w:hAnsi="Times New Roman" w:eastAsia="宋体" w:cs="Times New Roman"/>
          <w:color w:val="auto"/>
        </w:rPr>
      </w:pPr>
    </w:p>
    <w:p w14:paraId="760F82E6">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w:t>
      </w:r>
    </w:p>
    <w:p w14:paraId="08168A4C">
      <w:pPr>
        <w:widowControl/>
        <w:jc w:val="left"/>
        <w:rPr>
          <w:rFonts w:ascii="......." w:hAnsi="Calibri" w:eastAsia="......." w:cs="......."/>
          <w:b/>
          <w:bCs/>
          <w:color w:val="auto"/>
          <w:kern w:val="28"/>
          <w:sz w:val="32"/>
          <w:szCs w:val="32"/>
        </w:rPr>
      </w:pPr>
      <w:r>
        <w:rPr>
          <w:b/>
          <w:bCs/>
          <w:color w:val="auto"/>
          <w:kern w:val="28"/>
          <w:sz w:val="32"/>
          <w:szCs w:val="32"/>
        </w:rPr>
        <w:br w:type="page"/>
      </w:r>
    </w:p>
    <w:p w14:paraId="161A6ED9">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29A2B173">
      <w:pPr>
        <w:spacing w:line="360" w:lineRule="auto"/>
        <w:jc w:val="center"/>
        <w:rPr>
          <w:rFonts w:eastAsia="方正小标宋简体"/>
          <w:bCs/>
          <w:kern w:val="0"/>
          <w:sz w:val="24"/>
          <w:szCs w:val="24"/>
        </w:rPr>
      </w:pPr>
    </w:p>
    <w:p w14:paraId="1B0BF135">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312B1C3B">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017C2112">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739A9241">
      <w:pPr>
        <w:spacing w:line="360" w:lineRule="auto"/>
        <w:jc w:val="center"/>
        <w:rPr>
          <w:rFonts w:eastAsia="方正小标宋简体"/>
          <w:spacing w:val="-10"/>
          <w:sz w:val="24"/>
          <w:szCs w:val="24"/>
        </w:rPr>
      </w:pPr>
    </w:p>
    <w:p w14:paraId="67FF7384">
      <w:pPr>
        <w:spacing w:line="360" w:lineRule="auto"/>
        <w:jc w:val="center"/>
        <w:rPr>
          <w:rFonts w:eastAsia="方正小标宋简体"/>
          <w:spacing w:val="-10"/>
          <w:sz w:val="24"/>
          <w:szCs w:val="24"/>
        </w:rPr>
      </w:pPr>
    </w:p>
    <w:p w14:paraId="5E781F51">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1D792691">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3863FDD7">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59166667">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448E9E10">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05B25609">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1F2B0E2C">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675D69B0">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0D72F6F4">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08206914">
      <w:pPr>
        <w:spacing w:line="360" w:lineRule="exact"/>
        <w:ind w:firstLine="448" w:firstLineChars="200"/>
        <w:rPr>
          <w:rFonts w:eastAsiaTheme="minorEastAsia"/>
          <w:color w:val="000000"/>
          <w:sz w:val="24"/>
          <w:szCs w:val="24"/>
        </w:rPr>
      </w:pPr>
      <w:r>
        <w:rPr>
          <w:rFonts w:hint="eastAsia" w:eastAsiaTheme="minorEastAsia"/>
          <w:color w:val="000000"/>
          <w:sz w:val="24"/>
          <w:szCs w:val="24"/>
        </w:rPr>
        <w:t>【注意事项】</w:t>
      </w:r>
    </w:p>
    <w:p w14:paraId="0CD74D48">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6531BDB5">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5641455D">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20F38E5E">
      <w:pPr>
        <w:spacing w:line="360" w:lineRule="exact"/>
        <w:ind w:firstLine="448" w:firstLineChars="200"/>
        <w:rPr>
          <w:rFonts w:eastAsiaTheme="minorEastAsia"/>
          <w:color w:val="000000"/>
          <w:sz w:val="24"/>
          <w:szCs w:val="24"/>
        </w:rPr>
      </w:pPr>
      <w:r>
        <w:rPr>
          <w:rFonts w:hint="eastAsia" w:eastAsiaTheme="minorEastAsia"/>
          <w:color w:val="000000"/>
          <w:sz w:val="24"/>
          <w:szCs w:val="24"/>
        </w:rPr>
        <w:t>【政策目录】</w:t>
      </w:r>
    </w:p>
    <w:p w14:paraId="56107D89">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744FE477">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7FFC3FDF">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1EC151F1">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70261287">
      <w:pPr>
        <w:spacing w:line="360" w:lineRule="exact"/>
        <w:ind w:firstLine="448"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34B393D0">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358C7EA8">
      <w:pPr>
        <w:spacing w:line="360" w:lineRule="exact"/>
        <w:ind w:firstLine="448" w:firstLineChars="200"/>
        <w:rPr>
          <w:rFonts w:eastAsiaTheme="minorEastAsia"/>
          <w:sz w:val="24"/>
        </w:rPr>
      </w:pPr>
    </w:p>
    <w:p w14:paraId="4E9DAE43">
      <w:pPr>
        <w:adjustRightInd w:val="0"/>
        <w:snapToGrid w:val="0"/>
        <w:spacing w:line="400" w:lineRule="exact"/>
        <w:jc w:val="center"/>
        <w:rPr>
          <w:b/>
          <w:sz w:val="24"/>
          <w:szCs w:val="24"/>
        </w:rPr>
      </w:pPr>
      <w:r>
        <w:rPr>
          <w:b/>
          <w:sz w:val="24"/>
          <w:szCs w:val="24"/>
        </w:rPr>
        <w:t>诚信参与政府采购活动提示函</w:t>
      </w:r>
    </w:p>
    <w:p w14:paraId="4445B13A">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22A094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E03297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4BA26C5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0FDF1F7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68DA4DB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5358F50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6D7560B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1976883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032452D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027E361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D7C065E">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42AEC217">
      <w:pPr>
        <w:spacing w:line="360" w:lineRule="exact"/>
        <w:ind w:firstLine="448" w:firstLineChars="200"/>
        <w:rPr>
          <w:rFonts w:eastAsiaTheme="minorEastAsia"/>
          <w:sz w:val="24"/>
        </w:rPr>
      </w:pPr>
    </w:p>
    <w:p w14:paraId="00B6C008">
      <w:pPr>
        <w:spacing w:line="360" w:lineRule="exact"/>
        <w:ind w:firstLine="608" w:firstLineChars="200"/>
        <w:rPr>
          <w:b/>
          <w:bCs/>
          <w:kern w:val="28"/>
          <w:sz w:val="32"/>
          <w:szCs w:val="32"/>
        </w:rPr>
      </w:pPr>
    </w:p>
    <w:p w14:paraId="1106AF2E">
      <w:pPr>
        <w:widowControl/>
        <w:jc w:val="left"/>
        <w:rPr>
          <w:b/>
          <w:bCs/>
          <w:kern w:val="28"/>
          <w:sz w:val="32"/>
          <w:szCs w:val="32"/>
          <w:lang w:val="zh-CN" w:eastAsia="zh-CN"/>
        </w:rPr>
      </w:pPr>
      <w:r>
        <w:br w:type="page"/>
      </w:r>
    </w:p>
    <w:p w14:paraId="07934768">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3"/>
    </w:p>
    <w:p w14:paraId="1871D671">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41C738F1">
      <w:pPr>
        <w:autoSpaceDE w:val="0"/>
        <w:autoSpaceDN w:val="0"/>
        <w:adjustRightInd w:val="0"/>
        <w:spacing w:line="360" w:lineRule="auto"/>
        <w:ind w:firstLine="448" w:firstLineChars="200"/>
        <w:rPr>
          <w:sz w:val="24"/>
        </w:rPr>
      </w:pPr>
      <w:r>
        <w:rPr>
          <w:sz w:val="24"/>
        </w:rPr>
        <w:t>（一）报价要求</w:t>
      </w:r>
    </w:p>
    <w:p w14:paraId="7925BC6F">
      <w:pPr>
        <w:autoSpaceDE w:val="0"/>
        <w:autoSpaceDN w:val="0"/>
        <w:adjustRightInd w:val="0"/>
        <w:spacing w:line="360" w:lineRule="auto"/>
        <w:ind w:firstLine="448" w:firstLineChars="200"/>
        <w:rPr>
          <w:color w:val="auto"/>
          <w:sz w:val="24"/>
        </w:rPr>
      </w:pPr>
      <w:r>
        <w:rPr>
          <w:sz w:val="24"/>
        </w:rPr>
        <w:t>1. 投</w:t>
      </w:r>
      <w:r>
        <w:rPr>
          <w:color w:val="auto"/>
          <w:sz w:val="24"/>
        </w:rPr>
        <w:t>标报价以人民币填列。</w:t>
      </w:r>
    </w:p>
    <w:p w14:paraId="09BD3AFC">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17547A39">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4AA5D8A3">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7A854BCD">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438B31FB">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2</w:t>
      </w:r>
      <w:r>
        <w:rPr>
          <w:rFonts w:hint="eastAsia"/>
          <w:color w:val="auto"/>
          <w:sz w:val="24"/>
        </w:rPr>
        <w:t>年的服务期，签订合同之日起</w:t>
      </w:r>
      <w:r>
        <w:rPr>
          <w:rFonts w:hint="eastAsia"/>
          <w:color w:val="auto"/>
          <w:sz w:val="24"/>
          <w:lang w:val="en-US" w:eastAsia="zh-CN"/>
        </w:rPr>
        <w:t>7</w:t>
      </w:r>
      <w:r>
        <w:rPr>
          <w:rFonts w:hint="eastAsia"/>
          <w:color w:val="auto"/>
          <w:sz w:val="24"/>
        </w:rPr>
        <w:t>日内保安人员进场服务</w:t>
      </w:r>
      <w:r>
        <w:rPr>
          <w:color w:val="auto"/>
          <w:sz w:val="24"/>
        </w:rPr>
        <w:t>（特殊情况以合同为准）。</w:t>
      </w:r>
    </w:p>
    <w:p w14:paraId="5D030C0B">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lang w:val="en-US" w:eastAsia="zh-CN"/>
        </w:rPr>
        <w:t>详见项目需求书</w:t>
      </w:r>
      <w:r>
        <w:rPr>
          <w:color w:val="auto"/>
          <w:sz w:val="24"/>
        </w:rPr>
        <w:t>（特殊情况以合同为准）。</w:t>
      </w:r>
    </w:p>
    <w:p w14:paraId="4FC50517">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56598D94">
      <w:pPr>
        <w:autoSpaceDE w:val="0"/>
        <w:autoSpaceDN w:val="0"/>
        <w:adjustRightInd w:val="0"/>
        <w:spacing w:line="360" w:lineRule="auto"/>
        <w:ind w:firstLine="448" w:firstLineChars="200"/>
        <w:rPr>
          <w:color w:val="auto"/>
          <w:sz w:val="24"/>
        </w:rPr>
      </w:pPr>
      <w:r>
        <w:rPr>
          <w:color w:val="auto"/>
          <w:sz w:val="24"/>
        </w:rPr>
        <w:t>按</w:t>
      </w:r>
      <w:r>
        <w:rPr>
          <w:rFonts w:hint="eastAsia"/>
          <w:color w:val="auto"/>
          <w:sz w:val="24"/>
          <w:lang w:val="en-US" w:eastAsia="zh-CN"/>
        </w:rPr>
        <w:t>季度</w:t>
      </w:r>
      <w:r>
        <w:rPr>
          <w:color w:val="auto"/>
          <w:sz w:val="24"/>
        </w:rPr>
        <w:t>付款，每</w:t>
      </w:r>
      <w:r>
        <w:rPr>
          <w:rFonts w:hint="eastAsia"/>
          <w:color w:val="auto"/>
          <w:sz w:val="24"/>
          <w:lang w:val="en-US" w:eastAsia="zh-CN"/>
        </w:rPr>
        <w:t>季度首</w:t>
      </w:r>
      <w:r>
        <w:rPr>
          <w:color w:val="auto"/>
          <w:sz w:val="24"/>
        </w:rPr>
        <w:t>月15日前支付上一</w:t>
      </w:r>
      <w:r>
        <w:rPr>
          <w:rFonts w:hint="eastAsia"/>
          <w:color w:val="auto"/>
          <w:sz w:val="24"/>
          <w:lang w:val="en-US" w:eastAsia="zh-CN"/>
        </w:rPr>
        <w:t>季度</w:t>
      </w:r>
      <w:r>
        <w:rPr>
          <w:color w:val="auto"/>
          <w:sz w:val="24"/>
        </w:rPr>
        <w:t>服务费（特殊情况以合同为准）。</w:t>
      </w:r>
    </w:p>
    <w:p w14:paraId="505B25AE">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7A3A9718">
      <w:pPr>
        <w:autoSpaceDE w:val="0"/>
        <w:autoSpaceDN w:val="0"/>
        <w:adjustRightInd w:val="0"/>
        <w:spacing w:line="360" w:lineRule="auto"/>
        <w:ind w:firstLine="448" w:firstLineChars="200"/>
        <w:rPr>
          <w:sz w:val="24"/>
        </w:rPr>
      </w:pPr>
      <w:r>
        <w:rPr>
          <w:sz w:val="24"/>
        </w:rPr>
        <w:t>本项目不收取投标保证金和履约保证金。</w:t>
      </w:r>
    </w:p>
    <w:p w14:paraId="3C579FD5">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26FFB0BF">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06F059C8">
      <w:pPr>
        <w:autoSpaceDE w:val="0"/>
        <w:autoSpaceDN w:val="0"/>
        <w:adjustRightInd w:val="0"/>
        <w:spacing w:line="360" w:lineRule="auto"/>
        <w:ind w:firstLine="448" w:firstLineChars="200"/>
        <w:rPr>
          <w:bCs/>
          <w:sz w:val="24"/>
        </w:rPr>
      </w:pPr>
      <w:r>
        <w:rPr>
          <w:sz w:val="24"/>
        </w:rPr>
        <w:t>二</w:t>
      </w:r>
      <w:r>
        <w:rPr>
          <w:bCs/>
          <w:sz w:val="24"/>
        </w:rPr>
        <w:t>、技术要求</w:t>
      </w:r>
    </w:p>
    <w:p w14:paraId="0E7D9D3D">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18356EE1">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39108936">
      <w:pPr>
        <w:autoSpaceDE w:val="0"/>
        <w:autoSpaceDN w:val="0"/>
        <w:adjustRightInd w:val="0"/>
        <w:spacing w:line="360" w:lineRule="auto"/>
        <w:ind w:firstLine="448" w:firstLineChars="200"/>
        <w:rPr>
          <w:color w:val="auto"/>
          <w:sz w:val="24"/>
        </w:rPr>
      </w:pPr>
      <w:r>
        <w:rPr>
          <w:rFonts w:hint="eastAsia"/>
          <w:color w:val="000000"/>
          <w:sz w:val="24"/>
        </w:rPr>
        <w:t>★</w:t>
      </w: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14:paraId="2821ED50">
      <w:pPr>
        <w:spacing w:line="360" w:lineRule="auto"/>
        <w:ind w:firstLine="448" w:firstLineChars="200"/>
        <w:outlineLvl w:val="0"/>
        <w:rPr>
          <w:color w:val="auto"/>
          <w:sz w:val="24"/>
        </w:rPr>
      </w:pPr>
      <w:r>
        <w:rPr>
          <w:color w:val="auto"/>
          <w:sz w:val="24"/>
        </w:rPr>
        <w:t>（四）具体需求详见本部分项目需求书。</w:t>
      </w:r>
    </w:p>
    <w:p w14:paraId="71553D81">
      <w:pPr>
        <w:spacing w:line="360" w:lineRule="auto"/>
        <w:ind w:firstLine="448" w:firstLineChars="200"/>
        <w:outlineLvl w:val="0"/>
        <w:rPr>
          <w:color w:val="auto"/>
          <w:sz w:val="24"/>
        </w:rPr>
      </w:pPr>
      <w:r>
        <w:rPr>
          <w:color w:val="auto"/>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2162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32284C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1</w:t>
            </w:r>
            <w:r>
              <w:rPr>
                <w:color w:val="auto"/>
                <w:kern w:val="0"/>
                <w:sz w:val="24"/>
                <w:szCs w:val="24"/>
              </w:rPr>
              <w:t>0分）</w:t>
            </w:r>
          </w:p>
        </w:tc>
        <w:tc>
          <w:tcPr>
            <w:tcW w:w="1143" w:type="dxa"/>
            <w:shd w:val="clear" w:color="auto" w:fill="auto"/>
            <w:vAlign w:val="center"/>
          </w:tcPr>
          <w:p w14:paraId="2AEFB3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227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32F1A6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1A49F5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24A12E0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47F9F58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1</w:t>
            </w:r>
            <w:r>
              <w:rPr>
                <w:color w:val="auto"/>
                <w:kern w:val="0"/>
                <w:sz w:val="24"/>
                <w:szCs w:val="24"/>
              </w:rPr>
              <w:t>0</w:t>
            </w:r>
          </w:p>
          <w:p w14:paraId="229EF1B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19245D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lang w:val="en-US" w:eastAsia="zh-CN"/>
              </w:rPr>
              <w:t>1</w:t>
            </w:r>
            <w:r>
              <w:rPr>
                <w:color w:val="auto"/>
                <w:kern w:val="0"/>
                <w:sz w:val="24"/>
                <w:szCs w:val="24"/>
              </w:rPr>
              <w:t>0</w:t>
            </w:r>
          </w:p>
        </w:tc>
      </w:tr>
      <w:tr w14:paraId="0CD0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552B94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6</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53F17F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4102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3C4EA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325A50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30624A9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完全按照以下要求提供</w:t>
            </w:r>
            <w:r>
              <w:rPr>
                <w:rFonts w:hint="eastAsia"/>
                <w:color w:val="auto"/>
                <w:kern w:val="0"/>
                <w:sz w:val="24"/>
                <w:szCs w:val="24"/>
              </w:rPr>
              <w:t>投标人在获得《保安服务许可证》后实施的非住宅保安服务</w:t>
            </w:r>
            <w:r>
              <w:rPr>
                <w:color w:val="auto"/>
                <w:kern w:val="0"/>
                <w:sz w:val="24"/>
                <w:szCs w:val="24"/>
              </w:rPr>
              <w:t>业绩，提供的证明材料均不得遮挡涂黑，否则不予认定加分。</w:t>
            </w:r>
          </w:p>
          <w:p w14:paraId="2D64CC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kern w:val="0"/>
                <w:sz w:val="24"/>
                <w:szCs w:val="24"/>
                <w:lang w:eastAsia="zh-CN"/>
              </w:rPr>
            </w:pPr>
            <w:r>
              <w:rPr>
                <w:rFonts w:hint="eastAsia"/>
                <w:color w:val="auto"/>
                <w:kern w:val="0"/>
                <w:sz w:val="24"/>
                <w:szCs w:val="24"/>
              </w:rPr>
              <w:t>A. 合同原件扫描件。包括买卖双方名称及盖章、服务期限（合同服务起始日期为202</w:t>
            </w:r>
            <w:r>
              <w:rPr>
                <w:rFonts w:hint="eastAsia"/>
                <w:color w:val="auto"/>
                <w:kern w:val="0"/>
                <w:sz w:val="24"/>
                <w:szCs w:val="24"/>
                <w:lang w:val="en-US" w:eastAsia="zh-CN"/>
              </w:rPr>
              <w:t>2</w:t>
            </w:r>
            <w:r>
              <w:rPr>
                <w:rFonts w:hint="eastAsia"/>
                <w:color w:val="auto"/>
                <w:kern w:val="0"/>
                <w:sz w:val="24"/>
                <w:szCs w:val="24"/>
              </w:rPr>
              <w:t>年1月1日或以后，且已经履行至少1年的时间）、服务内容</w:t>
            </w:r>
            <w:r>
              <w:rPr>
                <w:rFonts w:hint="eastAsia"/>
                <w:color w:val="auto"/>
                <w:kern w:val="0"/>
                <w:sz w:val="24"/>
                <w:szCs w:val="24"/>
                <w:lang w:eastAsia="zh-CN"/>
              </w:rPr>
              <w:t>。</w:t>
            </w:r>
          </w:p>
          <w:p w14:paraId="3331AF3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B. 提供上述合同服务期限内至少一个月的服务方开具的发票凭证原件扫描件。</w:t>
            </w:r>
          </w:p>
          <w:p w14:paraId="74AB5DE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p w14:paraId="3F8E37B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注：为了确定投标人提供的业绩是在获得《保安服务许可证》后实施的，投标人如有先前获得的已经过期的《保安服务许可证》，请一并提供其扫描件，投标文件中提供的材料不能证明某业绩为投标人获得《保安服务许可证》后实施的，该业绩不得分。</w:t>
            </w:r>
          </w:p>
        </w:tc>
        <w:tc>
          <w:tcPr>
            <w:tcW w:w="1143" w:type="dxa"/>
            <w:shd w:val="clear" w:color="auto" w:fill="auto"/>
            <w:vAlign w:val="center"/>
          </w:tcPr>
          <w:p w14:paraId="06FA8C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5851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663" w:type="dxa"/>
            <w:shd w:val="clear" w:color="auto" w:fill="auto"/>
            <w:noWrap/>
            <w:vAlign w:val="center"/>
          </w:tcPr>
          <w:p w14:paraId="32E428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1B2527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投标人相关证书评价</w:t>
            </w:r>
          </w:p>
        </w:tc>
        <w:tc>
          <w:tcPr>
            <w:tcW w:w="7311" w:type="dxa"/>
            <w:shd w:val="clear" w:color="auto" w:fill="auto"/>
            <w:vAlign w:val="center"/>
          </w:tcPr>
          <w:p w14:paraId="5A72144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0A376A2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具备1个证书得2分，最高6分</w:t>
            </w:r>
          </w:p>
        </w:tc>
        <w:tc>
          <w:tcPr>
            <w:tcW w:w="1143" w:type="dxa"/>
            <w:shd w:val="clear" w:color="auto" w:fill="auto"/>
            <w:vAlign w:val="center"/>
          </w:tcPr>
          <w:p w14:paraId="4A028B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7822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27D3E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c>
          <w:tcPr>
            <w:tcW w:w="1419" w:type="dxa"/>
            <w:shd w:val="clear" w:color="auto" w:fill="auto"/>
            <w:vAlign w:val="center"/>
          </w:tcPr>
          <w:p w14:paraId="24D2B9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1DA8C50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w:t>
            </w:r>
            <w:r>
              <w:rPr>
                <w:rFonts w:hint="eastAsia"/>
                <w:color w:val="auto"/>
                <w:kern w:val="0"/>
                <w:sz w:val="24"/>
                <w:szCs w:val="24"/>
                <w:lang w:eastAsia="zh-CN"/>
              </w:rPr>
              <w:t>）</w:t>
            </w:r>
            <w:r>
              <w:rPr>
                <w:rFonts w:hint="eastAsia"/>
                <w:color w:val="auto"/>
                <w:kern w:val="0"/>
                <w:sz w:val="24"/>
                <w:szCs w:val="24"/>
              </w:rPr>
              <w:t>提供</w:t>
            </w:r>
            <w:r>
              <w:rPr>
                <w:rFonts w:hint="eastAsia" w:ascii="Times New Roman" w:hAnsi="Times New Roman" w:eastAsia="宋体" w:cs="Times New Roman"/>
                <w:color w:val="auto"/>
                <w:sz w:val="24"/>
                <w:lang w:val="en-US" w:eastAsia="zh-CN"/>
              </w:rPr>
              <w:t>职业资格证书（建（构）筑物消防员或消防设施操作员）</w:t>
            </w:r>
            <w:r>
              <w:rPr>
                <w:rFonts w:hint="eastAsia" w:cs="Times New Roman"/>
                <w:color w:val="auto"/>
                <w:sz w:val="24"/>
                <w:lang w:val="en-US" w:eastAsia="zh-CN"/>
              </w:rPr>
              <w:t>及</w:t>
            </w:r>
            <w:r>
              <w:rPr>
                <w:rFonts w:hint="eastAsia" w:ascii="宋体" w:hAnsi="宋体" w:cs="宋体"/>
                <w:color w:val="auto"/>
                <w:kern w:val="0"/>
                <w:sz w:val="24"/>
                <w:szCs w:val="24"/>
                <w:lang w:val="en-US" w:eastAsia="zh-CN"/>
              </w:rPr>
              <w:t>职业资格证书（保安员）或公安机关盖章的保安员证书</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4</w:t>
            </w:r>
            <w:r>
              <w:rPr>
                <w:rFonts w:hint="eastAsia"/>
                <w:color w:val="auto"/>
                <w:kern w:val="0"/>
                <w:sz w:val="24"/>
                <w:szCs w:val="24"/>
              </w:rPr>
              <w:t>分；</w:t>
            </w:r>
          </w:p>
          <w:p w14:paraId="4BBA56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kern w:val="0"/>
                <w:sz w:val="24"/>
                <w:szCs w:val="24"/>
              </w:rPr>
            </w:pPr>
            <w:r>
              <w:rPr>
                <w:rFonts w:hint="eastAsia"/>
                <w:color w:val="auto"/>
                <w:kern w:val="0"/>
                <w:sz w:val="24"/>
                <w:szCs w:val="24"/>
              </w:rPr>
              <w:t>（2）提供上述人员（已提供</w:t>
            </w:r>
            <w:r>
              <w:rPr>
                <w:rFonts w:hint="eastAsia"/>
                <w:color w:val="auto"/>
                <w:kern w:val="0"/>
                <w:sz w:val="24"/>
                <w:szCs w:val="24"/>
                <w:lang w:eastAsia="zh-CN"/>
              </w:rPr>
              <w:t>（</w:t>
            </w:r>
            <w:r>
              <w:rPr>
                <w:rFonts w:hint="eastAsia"/>
                <w:color w:val="auto"/>
                <w:kern w:val="0"/>
                <w:sz w:val="24"/>
                <w:szCs w:val="24"/>
                <w:lang w:val="en-US" w:eastAsia="zh-CN"/>
              </w:rPr>
              <w:t>1</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合格证书扫描件的）开标日当月或上一月的由投标单位</w:t>
            </w:r>
            <w:r>
              <w:rPr>
                <w:rFonts w:hint="eastAsia"/>
                <w:color w:val="auto"/>
                <w:kern w:val="0"/>
                <w:sz w:val="24"/>
                <w:szCs w:val="24"/>
                <w:lang w:val="en-US" w:eastAsia="zh-CN"/>
              </w:rPr>
              <w:t>或其分支机构</w:t>
            </w:r>
            <w:r>
              <w:rPr>
                <w:rFonts w:hint="eastAsia"/>
                <w:color w:val="auto"/>
                <w:kern w:val="0"/>
                <w:sz w:val="24"/>
                <w:szCs w:val="24"/>
              </w:rPr>
              <w:t>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4</w:t>
            </w:r>
            <w:r>
              <w:rPr>
                <w:rFonts w:hint="eastAsia"/>
                <w:color w:val="auto"/>
                <w:kern w:val="0"/>
                <w:sz w:val="24"/>
                <w:szCs w:val="24"/>
              </w:rPr>
              <w:t>分；</w:t>
            </w:r>
          </w:p>
          <w:p w14:paraId="0CA8D0F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lang w:val="en-US" w:eastAsia="zh-CN"/>
              </w:rPr>
              <w:t>除（1）项持证人员外：</w:t>
            </w:r>
            <w:r>
              <w:rPr>
                <w:rFonts w:hint="eastAsia"/>
                <w:color w:val="auto"/>
                <w:kern w:val="0"/>
                <w:sz w:val="24"/>
                <w:szCs w:val="24"/>
              </w:rPr>
              <w:t>提供</w:t>
            </w:r>
            <w:r>
              <w:rPr>
                <w:rFonts w:hint="eastAsia" w:ascii="宋体" w:hAnsi="宋体" w:cs="宋体"/>
                <w:color w:val="auto"/>
                <w:kern w:val="0"/>
                <w:sz w:val="24"/>
                <w:szCs w:val="24"/>
                <w:lang w:val="en-US" w:eastAsia="zh-CN"/>
              </w:rPr>
              <w:t>职业资格证书（保安员）或公安机关盖章的保安员证书</w:t>
            </w:r>
            <w:r>
              <w:rPr>
                <w:rFonts w:hint="eastAsia"/>
                <w:color w:val="auto"/>
                <w:kern w:val="0"/>
                <w:sz w:val="24"/>
                <w:szCs w:val="24"/>
              </w:rPr>
              <w:t>扫描件，且性别年龄满足招标文件要求，每个合格的人员得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10</w:t>
            </w:r>
            <w:r>
              <w:rPr>
                <w:rFonts w:hint="eastAsia"/>
                <w:color w:val="auto"/>
                <w:kern w:val="0"/>
                <w:sz w:val="24"/>
                <w:szCs w:val="24"/>
              </w:rPr>
              <w:t>分；</w:t>
            </w:r>
          </w:p>
          <w:p w14:paraId="02F3CDA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kern w:val="0"/>
                <w:sz w:val="24"/>
                <w:szCs w:val="24"/>
              </w:rPr>
              <w:t>（</w:t>
            </w:r>
            <w:r>
              <w:rPr>
                <w:rFonts w:hint="eastAsia"/>
                <w:color w:val="auto"/>
                <w:kern w:val="0"/>
                <w:sz w:val="24"/>
                <w:szCs w:val="24"/>
                <w:lang w:val="en-US" w:eastAsia="zh-CN"/>
              </w:rPr>
              <w:t>4</w:t>
            </w:r>
            <w:r>
              <w:rPr>
                <w:rFonts w:hint="eastAsia"/>
                <w:color w:val="auto"/>
                <w:kern w:val="0"/>
                <w:sz w:val="24"/>
                <w:szCs w:val="24"/>
              </w:rPr>
              <w:t>）</w:t>
            </w:r>
            <w:r>
              <w:rPr>
                <w:rFonts w:hint="eastAsia"/>
                <w:color w:val="auto"/>
                <w:kern w:val="0"/>
                <w:sz w:val="24"/>
                <w:szCs w:val="24"/>
                <w:lang w:val="en-US" w:eastAsia="zh-CN"/>
              </w:rPr>
              <w:t>除（1）项持证人员外：</w:t>
            </w:r>
            <w:r>
              <w:rPr>
                <w:rFonts w:hint="eastAsia"/>
                <w:color w:val="auto"/>
                <w:kern w:val="0"/>
                <w:sz w:val="24"/>
                <w:szCs w:val="24"/>
              </w:rPr>
              <w:t>提供上述人员（已提供</w:t>
            </w:r>
            <w:r>
              <w:rPr>
                <w:rFonts w:hint="eastAsia"/>
                <w:color w:val="auto"/>
                <w:kern w:val="0"/>
                <w:sz w:val="24"/>
                <w:szCs w:val="24"/>
                <w:lang w:eastAsia="zh-CN"/>
              </w:rPr>
              <w:t>（</w:t>
            </w:r>
            <w:r>
              <w:rPr>
                <w:rFonts w:hint="eastAsia"/>
                <w:color w:val="auto"/>
                <w:kern w:val="0"/>
                <w:sz w:val="24"/>
                <w:szCs w:val="24"/>
                <w:lang w:val="en-US" w:eastAsia="zh-CN"/>
              </w:rPr>
              <w:t>3</w:t>
            </w:r>
            <w:r>
              <w:rPr>
                <w:rFonts w:hint="eastAsia"/>
                <w:color w:val="auto"/>
                <w:kern w:val="0"/>
                <w:sz w:val="24"/>
                <w:szCs w:val="24"/>
                <w:lang w:eastAsia="zh-CN"/>
              </w:rPr>
              <w:t>）</w:t>
            </w:r>
            <w:r>
              <w:rPr>
                <w:rFonts w:hint="eastAsia"/>
                <w:color w:val="auto"/>
                <w:kern w:val="0"/>
                <w:sz w:val="24"/>
                <w:szCs w:val="24"/>
                <w:lang w:val="en-US" w:eastAsia="zh-CN"/>
              </w:rPr>
              <w:t>项</w:t>
            </w:r>
            <w:r>
              <w:rPr>
                <w:rFonts w:hint="eastAsia"/>
                <w:color w:val="auto"/>
                <w:kern w:val="0"/>
                <w:sz w:val="24"/>
                <w:szCs w:val="24"/>
              </w:rPr>
              <w:t>合格证书扫描件的）开标日当月或上一月的由投标单位</w:t>
            </w:r>
            <w:r>
              <w:rPr>
                <w:rFonts w:hint="eastAsia"/>
                <w:color w:val="auto"/>
                <w:kern w:val="0"/>
                <w:sz w:val="24"/>
                <w:szCs w:val="24"/>
                <w:lang w:val="en-US" w:eastAsia="zh-CN"/>
              </w:rPr>
              <w:t>或其分支机构</w:t>
            </w:r>
            <w:r>
              <w:rPr>
                <w:rFonts w:hint="eastAsia"/>
                <w:color w:val="auto"/>
                <w:kern w:val="0"/>
                <w:sz w:val="24"/>
                <w:szCs w:val="24"/>
              </w:rPr>
              <w:t>缴纳社会保险证明扫描件，每个合格的人员社保证明扫描件得</w:t>
            </w:r>
            <w:r>
              <w:rPr>
                <w:rFonts w:hint="eastAsia"/>
                <w:color w:val="auto"/>
                <w:kern w:val="0"/>
                <w:sz w:val="24"/>
                <w:szCs w:val="24"/>
                <w:lang w:val="en-US" w:eastAsia="zh-CN"/>
              </w:rPr>
              <w:t>0.5</w:t>
            </w:r>
            <w:r>
              <w:rPr>
                <w:rFonts w:hint="eastAsia"/>
                <w:color w:val="auto"/>
                <w:kern w:val="0"/>
                <w:sz w:val="24"/>
                <w:szCs w:val="24"/>
              </w:rPr>
              <w:t>分，最多</w:t>
            </w:r>
            <w:r>
              <w:rPr>
                <w:rFonts w:hint="eastAsia"/>
                <w:color w:val="auto"/>
                <w:kern w:val="0"/>
                <w:sz w:val="24"/>
                <w:szCs w:val="24"/>
                <w:lang w:val="en-US" w:eastAsia="zh-CN"/>
              </w:rPr>
              <w:t>10</w:t>
            </w:r>
            <w:r>
              <w:rPr>
                <w:rFonts w:hint="eastAsia"/>
                <w:color w:val="auto"/>
                <w:kern w:val="0"/>
                <w:sz w:val="24"/>
                <w:szCs w:val="24"/>
              </w:rPr>
              <w:t>分；</w:t>
            </w:r>
          </w:p>
        </w:tc>
        <w:tc>
          <w:tcPr>
            <w:tcW w:w="1143" w:type="dxa"/>
            <w:shd w:val="clear" w:color="auto" w:fill="auto"/>
            <w:vAlign w:val="center"/>
          </w:tcPr>
          <w:p w14:paraId="028C7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28</w:t>
            </w:r>
          </w:p>
        </w:tc>
      </w:tr>
      <w:tr w14:paraId="711F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309C1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c>
          <w:tcPr>
            <w:tcW w:w="1419" w:type="dxa"/>
            <w:shd w:val="clear" w:color="auto" w:fill="auto"/>
            <w:vAlign w:val="center"/>
          </w:tcPr>
          <w:p w14:paraId="5E6D32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人员培训方案</w:t>
            </w:r>
          </w:p>
        </w:tc>
        <w:tc>
          <w:tcPr>
            <w:tcW w:w="7311" w:type="dxa"/>
            <w:shd w:val="clear" w:color="auto" w:fill="auto"/>
            <w:vAlign w:val="center"/>
          </w:tcPr>
          <w:p w14:paraId="1753605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719FAF7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每提供上述1项内容的得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tc>
        <w:tc>
          <w:tcPr>
            <w:tcW w:w="1143" w:type="dxa"/>
            <w:shd w:val="clear" w:color="auto" w:fill="auto"/>
            <w:vAlign w:val="center"/>
          </w:tcPr>
          <w:p w14:paraId="478876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61A0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016AF2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bookmarkStart w:id="6" w:name="_GoBack" w:colFirst="0" w:colLast="2"/>
            <w:r>
              <w:rPr>
                <w:rFonts w:hint="eastAsia"/>
                <w:color w:val="auto"/>
                <w:kern w:val="0"/>
                <w:sz w:val="24"/>
                <w:szCs w:val="24"/>
                <w:lang w:val="en-US" w:eastAsia="zh-CN"/>
              </w:rPr>
              <w:t>5</w:t>
            </w:r>
          </w:p>
        </w:tc>
        <w:tc>
          <w:tcPr>
            <w:tcW w:w="1419" w:type="dxa"/>
            <w:shd w:val="clear" w:color="auto" w:fill="auto"/>
            <w:vAlign w:val="center"/>
          </w:tcPr>
          <w:p w14:paraId="614534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0B2E3BC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10</w:t>
            </w:r>
            <w:r>
              <w:rPr>
                <w:rFonts w:hint="eastAsia"/>
                <w:color w:val="auto"/>
                <w:kern w:val="0"/>
                <w:sz w:val="24"/>
                <w:szCs w:val="24"/>
              </w:rPr>
              <w:t>分，其他0分。</w:t>
            </w:r>
          </w:p>
        </w:tc>
        <w:tc>
          <w:tcPr>
            <w:tcW w:w="1143" w:type="dxa"/>
            <w:shd w:val="clear" w:color="auto" w:fill="auto"/>
            <w:vAlign w:val="center"/>
          </w:tcPr>
          <w:p w14:paraId="6311D4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10</w:t>
            </w:r>
          </w:p>
        </w:tc>
      </w:tr>
      <w:bookmarkEnd w:id="6"/>
      <w:tr w14:paraId="22A4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2C5F63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414CB7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60A2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934FF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42F046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7CE8602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03422A9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288B8EC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62E232B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2182ABC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281F8C7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3C99B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55AD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4163C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4F5C60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6F7A6F0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w:t>
            </w:r>
            <w:r>
              <w:rPr>
                <w:rFonts w:hint="eastAsia"/>
                <w:color w:val="auto"/>
                <w:kern w:val="0"/>
                <w:sz w:val="24"/>
                <w:szCs w:val="24"/>
              </w:rPr>
              <w:t>保安</w:t>
            </w:r>
            <w:r>
              <w:rPr>
                <w:color w:val="auto"/>
                <w:kern w:val="0"/>
                <w:sz w:val="24"/>
                <w:szCs w:val="24"/>
              </w:rPr>
              <w:t>服务方案</w:t>
            </w:r>
          </w:p>
          <w:p w14:paraId="593810C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70F29F8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7C07B67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4491449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7356B5F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1464F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0CF9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B2D2D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3D9F71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1EC26CC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0BC7F8D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0B28BB3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4454C5F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2F2974D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未提供重点难点理解或应对解决方案或不满足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16278A5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B1AEA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688A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39599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3D6E96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7339110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571BF59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596A9EF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0430E2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AC473E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2A43A8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9EBD3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7C9C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56C65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7D56DA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3812C1F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3B41285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244BD01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1942B7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224EACE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3967117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E0CF3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04BE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89C0B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33EBC1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人员保密管理方案评价</w:t>
            </w:r>
          </w:p>
        </w:tc>
        <w:tc>
          <w:tcPr>
            <w:tcW w:w="7311" w:type="dxa"/>
            <w:shd w:val="clear" w:color="auto" w:fill="auto"/>
            <w:vAlign w:val="center"/>
          </w:tcPr>
          <w:p w14:paraId="2C6BC6B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1921646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5D97E3C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58DABF1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1CCA8FB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4C7742F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F6A86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7BD5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23E770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7D21DE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人员稳定性方案评价</w:t>
            </w:r>
          </w:p>
        </w:tc>
        <w:tc>
          <w:tcPr>
            <w:tcW w:w="7311" w:type="dxa"/>
            <w:shd w:val="clear" w:color="auto" w:fill="auto"/>
            <w:vAlign w:val="center"/>
          </w:tcPr>
          <w:p w14:paraId="043DCBB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至少包含服务期内保证人员更换率不得超过</w:t>
            </w:r>
            <w:r>
              <w:rPr>
                <w:rFonts w:hint="eastAsia"/>
                <w:color w:val="auto"/>
                <w:sz w:val="24"/>
                <w:lang w:eastAsia="zh-CN"/>
              </w:rPr>
              <w:t>项目需求书</w:t>
            </w:r>
            <w:r>
              <w:rPr>
                <w:rFonts w:hint="eastAsia"/>
                <w:color w:val="auto"/>
                <w:sz w:val="24"/>
              </w:rPr>
              <w:t>要求的措施，保证更换人员不得低于采购需求，且应经采购人同意的措施</w:t>
            </w:r>
          </w:p>
          <w:p w14:paraId="47540FD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4D2F694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2160BA2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D1BECB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267B8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r>
      <w:tr w14:paraId="2FF1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1A9BBD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shd w:val="clear" w:color="auto" w:fill="auto"/>
            <w:vAlign w:val="center"/>
          </w:tcPr>
          <w:p w14:paraId="3AD026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价格测算方案评价</w:t>
            </w:r>
          </w:p>
        </w:tc>
        <w:tc>
          <w:tcPr>
            <w:tcW w:w="7311" w:type="dxa"/>
            <w:shd w:val="clear" w:color="auto" w:fill="auto"/>
            <w:vAlign w:val="center"/>
          </w:tcPr>
          <w:p w14:paraId="34E1FC6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1BAFCB4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价格测算方案科学合理，无瑕疵：3分；</w:t>
            </w:r>
          </w:p>
          <w:p w14:paraId="58E41B3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内容存在1处瑕疵：2分；</w:t>
            </w:r>
          </w:p>
          <w:p w14:paraId="4863755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内容存在2处瑕疵：1分；</w:t>
            </w:r>
          </w:p>
          <w:p w14:paraId="4D51691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未提供测算方案或方案存在3处及以上瑕疵或社会保险、住房公积金应缴未缴的：0分。</w:t>
            </w:r>
          </w:p>
          <w:p w14:paraId="4FBEE8D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72C0A7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1188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0B9BF2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3F599A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33513D0C">
      <w:pPr>
        <w:spacing w:line="360" w:lineRule="auto"/>
        <w:ind w:firstLine="448" w:firstLineChars="200"/>
        <w:outlineLvl w:val="0"/>
        <w:rPr>
          <w:color w:val="auto"/>
          <w:sz w:val="24"/>
        </w:rPr>
      </w:pPr>
      <w:r>
        <w:rPr>
          <w:color w:val="auto"/>
          <w:sz w:val="24"/>
        </w:rPr>
        <w:t>四、投标文件内容要求</w:t>
      </w:r>
    </w:p>
    <w:p w14:paraId="4AECB618">
      <w:pPr>
        <w:spacing w:line="360" w:lineRule="auto"/>
        <w:ind w:firstLine="448" w:firstLineChars="200"/>
        <w:outlineLvl w:val="0"/>
        <w:rPr>
          <w:color w:val="auto"/>
          <w:sz w:val="24"/>
        </w:rPr>
      </w:pPr>
      <w:r>
        <w:rPr>
          <w:rFonts w:hint="eastAsia"/>
          <w:color w:val="auto"/>
          <w:sz w:val="24"/>
        </w:rPr>
        <w:t>（一）</w:t>
      </w:r>
      <w:r>
        <w:rPr>
          <w:color w:val="auto"/>
          <w:sz w:val="24"/>
        </w:rPr>
        <w:t>投标人须按照《投标须知》“C 投标文件的编制”中的相关要求编制投标文件</w:t>
      </w:r>
      <w:r>
        <w:rPr>
          <w:rFonts w:hint="eastAsia"/>
          <w:color w:val="auto"/>
          <w:sz w:val="24"/>
        </w:rPr>
        <w:t>。</w:t>
      </w:r>
    </w:p>
    <w:p w14:paraId="5E17BE12">
      <w:pPr>
        <w:spacing w:line="360" w:lineRule="auto"/>
        <w:ind w:firstLine="448" w:firstLineChars="200"/>
        <w:outlineLvl w:val="0"/>
        <w:rPr>
          <w:color w:val="auto"/>
          <w:sz w:val="24"/>
        </w:rPr>
      </w:pPr>
      <w:r>
        <w:rPr>
          <w:rFonts w:hint="eastAsia"/>
          <w:color w:val="auto"/>
          <w:sz w:val="24"/>
        </w:rPr>
        <w:t>（二）</w:t>
      </w:r>
      <w:r>
        <w:rPr>
          <w:color w:val="auto"/>
          <w:sz w:val="24"/>
        </w:rPr>
        <w:t>投标文件</w:t>
      </w:r>
      <w:r>
        <w:rPr>
          <w:rFonts w:hint="eastAsia"/>
          <w:color w:val="auto"/>
          <w:sz w:val="24"/>
        </w:rPr>
        <w:t>格式参照第五部分“投标文件格式”。</w:t>
      </w:r>
    </w:p>
    <w:p w14:paraId="5DB64098">
      <w:pPr>
        <w:spacing w:line="360" w:lineRule="auto"/>
        <w:ind w:firstLine="448" w:firstLineChars="200"/>
        <w:outlineLvl w:val="0"/>
        <w:rPr>
          <w:color w:val="auto"/>
          <w:sz w:val="24"/>
        </w:rPr>
      </w:pPr>
    </w:p>
    <w:p w14:paraId="666840D1">
      <w:pPr>
        <w:spacing w:line="360" w:lineRule="auto"/>
        <w:ind w:firstLine="448" w:firstLineChars="200"/>
        <w:outlineLvl w:val="0"/>
        <w:rPr>
          <w:color w:val="auto"/>
          <w:sz w:val="24"/>
        </w:rPr>
      </w:pPr>
    </w:p>
    <w:p w14:paraId="3211AC41">
      <w:pPr>
        <w:spacing w:line="360" w:lineRule="auto"/>
        <w:jc w:val="center"/>
        <w:rPr>
          <w:b/>
          <w:color w:val="auto"/>
          <w:sz w:val="24"/>
        </w:rPr>
      </w:pPr>
      <w:r>
        <w:rPr>
          <w:color w:val="auto"/>
          <w:sz w:val="24"/>
          <w:u w:val="single"/>
        </w:rPr>
        <w:br w:type="page"/>
      </w:r>
      <w:r>
        <w:rPr>
          <w:b/>
          <w:color w:val="auto"/>
          <w:sz w:val="24"/>
        </w:rPr>
        <w:t>项目需求书</w:t>
      </w:r>
    </w:p>
    <w:p w14:paraId="4E94E32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b/>
          <w:bCs/>
          <w:color w:val="auto"/>
          <w:sz w:val="24"/>
        </w:rPr>
      </w:pPr>
      <w:r>
        <w:rPr>
          <w:rFonts w:hint="eastAsia"/>
          <w:b/>
          <w:bCs/>
          <w:color w:val="auto"/>
          <w:sz w:val="24"/>
        </w:rPr>
        <w:t>一、项目背景</w:t>
      </w:r>
    </w:p>
    <w:p w14:paraId="1087DA3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服务范围：天津城建大学校园安保服务，学校坐落于天津市西青区津静路26号，占地面积59.54万平方米，校舍建筑面积45.32万平方米。</w:t>
      </w:r>
    </w:p>
    <w:p w14:paraId="2DEA87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服务要求：达到本项目需求书中的全部要求</w:t>
      </w:r>
    </w:p>
    <w:p w14:paraId="295870C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1.投标人提供的保安人员在岗期间发生一切意外伤害、生病或非正常死亡，与采购人无关，均由中标人承担并处理善后事宜。</w:t>
      </w:r>
    </w:p>
    <w:p w14:paraId="713A489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color w:val="auto"/>
          <w:sz w:val="24"/>
        </w:rPr>
      </w:pPr>
      <w:r>
        <w:rPr>
          <w:rFonts w:hint="eastAsia"/>
          <w:color w:val="auto"/>
          <w:sz w:val="24"/>
        </w:rPr>
        <w:t>2.在保安服务过程中，因保安人员过失，造成采购人财产丢失的，由中标人负责赔偿。</w:t>
      </w:r>
    </w:p>
    <w:p w14:paraId="7B12120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lang w:val="en-US" w:eastAsia="zh-CN"/>
        </w:rPr>
        <w:t>3</w:t>
      </w:r>
      <w:r>
        <w:rPr>
          <w:rFonts w:hint="eastAsia"/>
          <w:color w:val="auto"/>
          <w:sz w:val="24"/>
        </w:rPr>
        <w:t>.投标人提供本项目详细的服务方案及其针对本项目特点的专业化管理（学校特点）方案；项目人员配置方案；服务人员培训方案；投诉流程、满意度调查制度；保密管理方案；突发事件应急预案。</w:t>
      </w:r>
    </w:p>
    <w:p w14:paraId="4CC765E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本项目属于租赁和商务服务业</w:t>
      </w:r>
    </w:p>
    <w:p w14:paraId="67CFBD0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outlineLvl w:val="0"/>
        <w:rPr>
          <w:b/>
          <w:bCs/>
          <w:color w:val="auto"/>
          <w:sz w:val="24"/>
        </w:rPr>
      </w:pPr>
      <w:r>
        <w:rPr>
          <w:b/>
          <w:bCs/>
          <w:color w:val="auto"/>
          <w:sz w:val="24"/>
        </w:rPr>
        <w:t>二</w:t>
      </w:r>
      <w:r>
        <w:rPr>
          <w:rFonts w:hint="eastAsia"/>
          <w:b/>
          <w:bCs/>
          <w:color w:val="auto"/>
          <w:sz w:val="24"/>
        </w:rPr>
        <w:t>、</w:t>
      </w:r>
      <w:r>
        <w:rPr>
          <w:b/>
          <w:bCs/>
          <w:color w:val="auto"/>
          <w:sz w:val="24"/>
        </w:rPr>
        <w:t>人员及岗位要求</w:t>
      </w:r>
    </w:p>
    <w:tbl>
      <w:tblPr>
        <w:tblStyle w:val="22"/>
        <w:tblpPr w:leftFromText="180" w:rightFromText="180" w:vertAnchor="text" w:tblpXSpec="center" w:tblpY="1"/>
        <w:tblOverlap w:val="never"/>
        <w:tblW w:w="9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320"/>
        <w:gridCol w:w="765"/>
        <w:gridCol w:w="3840"/>
        <w:gridCol w:w="1167"/>
        <w:gridCol w:w="1455"/>
      </w:tblGrid>
      <w:tr w14:paraId="020F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681" w:type="dxa"/>
            <w:vAlign w:val="center"/>
          </w:tcPr>
          <w:p w14:paraId="4AB4F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序号</w:t>
            </w:r>
          </w:p>
        </w:tc>
        <w:tc>
          <w:tcPr>
            <w:tcW w:w="1320" w:type="dxa"/>
            <w:vAlign w:val="center"/>
          </w:tcPr>
          <w:p w14:paraId="1C8DBF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岗位名称</w:t>
            </w:r>
          </w:p>
        </w:tc>
        <w:tc>
          <w:tcPr>
            <w:tcW w:w="765" w:type="dxa"/>
            <w:vAlign w:val="center"/>
          </w:tcPr>
          <w:p w14:paraId="04E9E3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人数</w:t>
            </w:r>
          </w:p>
        </w:tc>
        <w:tc>
          <w:tcPr>
            <w:tcW w:w="3840" w:type="dxa"/>
            <w:vAlign w:val="center"/>
          </w:tcPr>
          <w:p w14:paraId="1BCD4E88">
            <w:pPr>
              <w:keepNext w:val="0"/>
              <w:keepLines w:val="0"/>
              <w:pageBreakBefore w:val="0"/>
              <w:widowControl w:val="0"/>
              <w:kinsoku/>
              <w:wordWrap/>
              <w:overflowPunct/>
              <w:topLinePunct w:val="0"/>
              <w:autoSpaceDE/>
              <w:autoSpaceDN/>
              <w:bidi w:val="0"/>
              <w:adjustRightInd/>
              <w:snapToGrid/>
              <w:spacing w:line="360" w:lineRule="auto"/>
              <w:ind w:firstLine="439" w:firstLineChars="196"/>
              <w:jc w:val="center"/>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要求</w:t>
            </w:r>
          </w:p>
        </w:tc>
        <w:tc>
          <w:tcPr>
            <w:tcW w:w="1167" w:type="dxa"/>
            <w:vAlign w:val="center"/>
          </w:tcPr>
          <w:p w14:paraId="2E4A8B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是否接受退休人员</w:t>
            </w:r>
          </w:p>
        </w:tc>
        <w:tc>
          <w:tcPr>
            <w:tcW w:w="1455" w:type="dxa"/>
            <w:vAlign w:val="center"/>
          </w:tcPr>
          <w:p w14:paraId="7CC73A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工作时间</w:t>
            </w:r>
          </w:p>
        </w:tc>
      </w:tr>
      <w:tr w14:paraId="16DF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1AB2F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1</w:t>
            </w:r>
          </w:p>
        </w:tc>
        <w:tc>
          <w:tcPr>
            <w:tcW w:w="1320" w:type="dxa"/>
            <w:vAlign w:val="center"/>
          </w:tcPr>
          <w:p w14:paraId="3F37E5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南门门卫岗</w:t>
            </w:r>
          </w:p>
        </w:tc>
        <w:tc>
          <w:tcPr>
            <w:tcW w:w="765" w:type="dxa"/>
            <w:vAlign w:val="center"/>
          </w:tcPr>
          <w:p w14:paraId="5E6498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16</w:t>
            </w:r>
          </w:p>
        </w:tc>
        <w:tc>
          <w:tcPr>
            <w:tcW w:w="3840" w:type="dxa"/>
            <w:vAlign w:val="center"/>
          </w:tcPr>
          <w:p w14:paraId="544BDA1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男，年龄</w:t>
            </w:r>
            <w:r>
              <w:rPr>
                <w:rFonts w:hint="eastAsia" w:ascii="宋体" w:hAnsi="宋体" w:eastAsia="宋体" w:cs="宋体"/>
                <w:color w:val="auto"/>
                <w:kern w:val="0"/>
                <w:sz w:val="24"/>
                <w:szCs w:val="24"/>
                <w:lang w:val="en-US" w:eastAsia="zh-CN"/>
              </w:rPr>
              <w:t>50</w:t>
            </w:r>
            <w:r>
              <w:rPr>
                <w:rFonts w:hint="eastAsia" w:ascii="宋体" w:hAnsi="宋体" w:eastAsia="宋体" w:cs="宋体"/>
                <w:color w:val="auto"/>
                <w:kern w:val="0"/>
                <w:sz w:val="24"/>
                <w:szCs w:val="24"/>
              </w:rPr>
              <w:t>周岁</w:t>
            </w:r>
            <w:r>
              <w:rPr>
                <w:rFonts w:hint="eastAsia" w:ascii="宋体" w:hAnsi="宋体" w:cs="宋体"/>
                <w:color w:val="auto"/>
                <w:kern w:val="0"/>
                <w:sz w:val="24"/>
                <w:szCs w:val="24"/>
                <w:lang w:val="en-US" w:eastAsia="zh-CN"/>
              </w:rPr>
              <w:t>或</w:t>
            </w:r>
            <w:r>
              <w:rPr>
                <w:rFonts w:hint="eastAsia" w:ascii="宋体" w:hAnsi="宋体" w:eastAsia="宋体" w:cs="宋体"/>
                <w:color w:val="auto"/>
                <w:kern w:val="0"/>
                <w:sz w:val="24"/>
                <w:szCs w:val="24"/>
              </w:rPr>
              <w:t>以下，身高175厘米以上，有2年</w:t>
            </w:r>
            <w:r>
              <w:rPr>
                <w:rFonts w:hint="eastAsia" w:ascii="宋体" w:hAnsi="宋体" w:cs="宋体"/>
                <w:color w:val="auto"/>
                <w:kern w:val="0"/>
                <w:sz w:val="24"/>
                <w:szCs w:val="24"/>
                <w:lang w:val="en-US" w:eastAsia="zh-CN"/>
              </w:rPr>
              <w:t>或</w:t>
            </w:r>
            <w:r>
              <w:rPr>
                <w:rFonts w:hint="eastAsia" w:ascii="宋体" w:hAnsi="宋体" w:eastAsia="宋体" w:cs="宋体"/>
                <w:color w:val="auto"/>
                <w:kern w:val="0"/>
                <w:sz w:val="24"/>
                <w:szCs w:val="24"/>
              </w:rPr>
              <w:t>以</w:t>
            </w:r>
            <w:r>
              <w:rPr>
                <w:rFonts w:hint="eastAsia" w:ascii="宋体" w:hAnsi="宋体" w:cs="宋体"/>
                <w:color w:val="auto"/>
                <w:kern w:val="0"/>
                <w:sz w:val="24"/>
                <w:szCs w:val="24"/>
                <w:lang w:val="en-US" w:eastAsia="zh-CN"/>
              </w:rPr>
              <w:t>保安工</w:t>
            </w:r>
            <w:r>
              <w:rPr>
                <w:rFonts w:hint="eastAsia" w:ascii="宋体" w:hAnsi="宋体" w:eastAsia="宋体" w:cs="宋体"/>
                <w:color w:val="auto"/>
                <w:kern w:val="0"/>
                <w:sz w:val="24"/>
                <w:szCs w:val="24"/>
              </w:rPr>
              <w:t>作经验，形象较好，学历高中或中专以上，熟悉电脑操作及线上收费</w:t>
            </w:r>
            <w:r>
              <w:rPr>
                <w:rFonts w:hint="eastAsia" w:ascii="宋体" w:hAnsi="宋体" w:eastAsia="宋体" w:cs="宋体"/>
                <w:color w:val="auto"/>
                <w:kern w:val="0"/>
                <w:sz w:val="24"/>
                <w:szCs w:val="24"/>
                <w:lang w:eastAsia="zh-CN"/>
              </w:rPr>
              <w:t>，熟悉校园内的道路、水源和基本情况，具备一定的校园内防火巡查和消防宣传教育知识，</w:t>
            </w:r>
            <w:r>
              <w:rPr>
                <w:rFonts w:hint="eastAsia" w:ascii="宋体" w:hAnsi="宋体" w:eastAsia="宋体" w:cs="宋体"/>
                <w:color w:val="auto"/>
                <w:kern w:val="0"/>
                <w:sz w:val="24"/>
                <w:szCs w:val="24"/>
              </w:rPr>
              <w:t>持</w:t>
            </w:r>
            <w:r>
              <w:rPr>
                <w:rFonts w:hint="eastAsia" w:ascii="宋体" w:hAnsi="宋体" w:cs="宋体"/>
                <w:color w:val="auto"/>
                <w:kern w:val="0"/>
                <w:sz w:val="24"/>
                <w:szCs w:val="24"/>
                <w:lang w:val="en-US" w:eastAsia="zh-CN"/>
              </w:rPr>
              <w:t>职业资格证书（保安员）或公安机关盖章的保安员证书上岗</w:t>
            </w:r>
            <w:r>
              <w:rPr>
                <w:rFonts w:hint="eastAsia" w:ascii="宋体" w:hAnsi="宋体" w:eastAsia="宋体" w:cs="宋体"/>
                <w:color w:val="auto"/>
                <w:kern w:val="0"/>
                <w:sz w:val="24"/>
                <w:szCs w:val="24"/>
              </w:rPr>
              <w:t>。</w:t>
            </w:r>
          </w:p>
        </w:tc>
        <w:tc>
          <w:tcPr>
            <w:tcW w:w="1167" w:type="dxa"/>
            <w:vAlign w:val="center"/>
          </w:tcPr>
          <w:p w14:paraId="7CFBB4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否</w:t>
            </w:r>
          </w:p>
        </w:tc>
        <w:tc>
          <w:tcPr>
            <w:tcW w:w="1455" w:type="dxa"/>
            <w:vAlign w:val="center"/>
          </w:tcPr>
          <w:p w14:paraId="5D5FD3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24小时值守</w:t>
            </w:r>
          </w:p>
          <w:p w14:paraId="5F3BDE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四班三运转</w:t>
            </w:r>
          </w:p>
        </w:tc>
      </w:tr>
      <w:tr w14:paraId="5753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Align w:val="center"/>
          </w:tcPr>
          <w:p w14:paraId="211DB9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p>
        </w:tc>
        <w:tc>
          <w:tcPr>
            <w:tcW w:w="1320" w:type="dxa"/>
            <w:vAlign w:val="center"/>
          </w:tcPr>
          <w:p w14:paraId="0C5A42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西门门卫岗</w:t>
            </w:r>
          </w:p>
        </w:tc>
        <w:tc>
          <w:tcPr>
            <w:tcW w:w="765" w:type="dxa"/>
            <w:vAlign w:val="center"/>
          </w:tcPr>
          <w:p w14:paraId="7DC709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3840" w:type="dxa"/>
            <w:vAlign w:val="center"/>
          </w:tcPr>
          <w:p w14:paraId="57C2117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男，年龄</w:t>
            </w:r>
            <w:r>
              <w:rPr>
                <w:rFonts w:hint="eastAsia" w:ascii="宋体" w:hAnsi="宋体" w:eastAsia="宋体" w:cs="宋体"/>
                <w:color w:val="auto"/>
                <w:kern w:val="0"/>
                <w:sz w:val="24"/>
                <w:szCs w:val="24"/>
                <w:lang w:val="en-US" w:eastAsia="zh-CN"/>
              </w:rPr>
              <w:t>50</w:t>
            </w:r>
            <w:r>
              <w:rPr>
                <w:rFonts w:hint="eastAsia" w:ascii="宋体" w:hAnsi="宋体" w:eastAsia="宋体" w:cs="宋体"/>
                <w:color w:val="auto"/>
                <w:kern w:val="0"/>
                <w:sz w:val="24"/>
                <w:szCs w:val="24"/>
              </w:rPr>
              <w:t>周岁</w:t>
            </w:r>
            <w:r>
              <w:rPr>
                <w:rFonts w:hint="eastAsia" w:ascii="宋体" w:hAnsi="宋体" w:cs="宋体"/>
                <w:color w:val="auto"/>
                <w:kern w:val="0"/>
                <w:sz w:val="24"/>
                <w:szCs w:val="24"/>
                <w:lang w:val="en-US" w:eastAsia="zh-CN"/>
              </w:rPr>
              <w:t>或</w:t>
            </w:r>
            <w:r>
              <w:rPr>
                <w:rFonts w:hint="eastAsia" w:ascii="宋体" w:hAnsi="宋体" w:eastAsia="宋体" w:cs="宋体"/>
                <w:color w:val="auto"/>
                <w:kern w:val="0"/>
                <w:sz w:val="24"/>
                <w:szCs w:val="24"/>
              </w:rPr>
              <w:t>以下，身高175厘米以上，有2年</w:t>
            </w:r>
            <w:r>
              <w:rPr>
                <w:rFonts w:hint="eastAsia" w:ascii="宋体" w:hAnsi="宋体" w:cs="宋体"/>
                <w:color w:val="auto"/>
                <w:kern w:val="0"/>
                <w:sz w:val="24"/>
                <w:szCs w:val="24"/>
                <w:lang w:val="en-US" w:eastAsia="zh-CN"/>
              </w:rPr>
              <w:t>或</w:t>
            </w:r>
            <w:r>
              <w:rPr>
                <w:rFonts w:hint="eastAsia" w:ascii="宋体" w:hAnsi="宋体" w:eastAsia="宋体" w:cs="宋体"/>
                <w:color w:val="auto"/>
                <w:kern w:val="0"/>
                <w:sz w:val="24"/>
                <w:szCs w:val="24"/>
              </w:rPr>
              <w:t>以</w:t>
            </w:r>
            <w:r>
              <w:rPr>
                <w:rFonts w:hint="eastAsia" w:ascii="宋体" w:hAnsi="宋体" w:cs="宋体"/>
                <w:color w:val="auto"/>
                <w:kern w:val="0"/>
                <w:sz w:val="24"/>
                <w:szCs w:val="24"/>
                <w:lang w:val="en-US" w:eastAsia="zh-CN"/>
              </w:rPr>
              <w:t>保安工</w:t>
            </w:r>
            <w:r>
              <w:rPr>
                <w:rFonts w:hint="eastAsia" w:ascii="宋体" w:hAnsi="宋体" w:eastAsia="宋体" w:cs="宋体"/>
                <w:color w:val="auto"/>
                <w:kern w:val="0"/>
                <w:sz w:val="24"/>
                <w:szCs w:val="24"/>
              </w:rPr>
              <w:t>作经验，形象较好，学历高中或中专以上，熟悉电脑操作及线上收费</w:t>
            </w:r>
            <w:r>
              <w:rPr>
                <w:rFonts w:hint="eastAsia" w:ascii="宋体" w:hAnsi="宋体" w:eastAsia="宋体" w:cs="宋体"/>
                <w:color w:val="auto"/>
                <w:kern w:val="0"/>
                <w:sz w:val="24"/>
                <w:szCs w:val="24"/>
                <w:lang w:eastAsia="zh-CN"/>
              </w:rPr>
              <w:t>，熟悉校园内的道路、水源和基本情况，具备一定的校园内防火巡查和消防宣传教育知识，</w:t>
            </w:r>
            <w:r>
              <w:rPr>
                <w:rFonts w:hint="eastAsia" w:ascii="宋体" w:hAnsi="宋体" w:eastAsia="宋体" w:cs="宋体"/>
                <w:color w:val="auto"/>
                <w:kern w:val="0"/>
                <w:sz w:val="24"/>
                <w:szCs w:val="24"/>
              </w:rPr>
              <w:t>持</w:t>
            </w:r>
            <w:r>
              <w:rPr>
                <w:rFonts w:hint="eastAsia" w:ascii="宋体" w:hAnsi="宋体" w:cs="宋体"/>
                <w:color w:val="auto"/>
                <w:kern w:val="0"/>
                <w:sz w:val="24"/>
                <w:szCs w:val="24"/>
                <w:lang w:val="en-US" w:eastAsia="zh-CN"/>
              </w:rPr>
              <w:t>职业资格证书（保安员）或公安机关盖章的保安员证书上岗。</w:t>
            </w:r>
          </w:p>
        </w:tc>
        <w:tc>
          <w:tcPr>
            <w:tcW w:w="1167" w:type="dxa"/>
            <w:vAlign w:val="center"/>
          </w:tcPr>
          <w:p w14:paraId="4B25AF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否</w:t>
            </w:r>
          </w:p>
        </w:tc>
        <w:tc>
          <w:tcPr>
            <w:tcW w:w="1455" w:type="dxa"/>
            <w:vAlign w:val="center"/>
          </w:tcPr>
          <w:p w14:paraId="4D97FA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24小时值守</w:t>
            </w:r>
          </w:p>
          <w:p w14:paraId="08684F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四班三运转</w:t>
            </w:r>
          </w:p>
        </w:tc>
      </w:tr>
      <w:tr w14:paraId="0E02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681" w:type="dxa"/>
            <w:vAlign w:val="center"/>
          </w:tcPr>
          <w:p w14:paraId="294D1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1320" w:type="dxa"/>
            <w:vAlign w:val="center"/>
          </w:tcPr>
          <w:p w14:paraId="31E17D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定点巡逻岗</w:t>
            </w:r>
          </w:p>
        </w:tc>
        <w:tc>
          <w:tcPr>
            <w:tcW w:w="765" w:type="dxa"/>
            <w:vAlign w:val="center"/>
          </w:tcPr>
          <w:p w14:paraId="43260D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3840" w:type="dxa"/>
            <w:vAlign w:val="center"/>
          </w:tcPr>
          <w:p w14:paraId="121F9C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男，年龄</w:t>
            </w:r>
            <w:r>
              <w:rPr>
                <w:rFonts w:hint="eastAsia" w:ascii="宋体" w:hAnsi="宋体" w:eastAsia="宋体" w:cs="宋体"/>
                <w:color w:val="auto"/>
                <w:kern w:val="0"/>
                <w:sz w:val="24"/>
                <w:szCs w:val="24"/>
                <w:lang w:val="en-US" w:eastAsia="zh-CN"/>
              </w:rPr>
              <w:t>50</w:t>
            </w:r>
            <w:r>
              <w:rPr>
                <w:rFonts w:hint="eastAsia" w:ascii="宋体" w:hAnsi="宋体" w:eastAsia="宋体" w:cs="宋体"/>
                <w:color w:val="auto"/>
                <w:kern w:val="0"/>
                <w:sz w:val="24"/>
                <w:szCs w:val="24"/>
              </w:rPr>
              <w:t>周岁</w:t>
            </w:r>
            <w:r>
              <w:rPr>
                <w:rFonts w:hint="eastAsia" w:ascii="宋体" w:hAnsi="宋体" w:cs="宋体"/>
                <w:color w:val="auto"/>
                <w:kern w:val="0"/>
                <w:sz w:val="24"/>
                <w:szCs w:val="24"/>
                <w:lang w:val="en-US" w:eastAsia="zh-CN"/>
              </w:rPr>
              <w:t>或</w:t>
            </w:r>
            <w:r>
              <w:rPr>
                <w:rFonts w:hint="eastAsia" w:ascii="宋体" w:hAnsi="宋体" w:eastAsia="宋体" w:cs="宋体"/>
                <w:color w:val="auto"/>
                <w:kern w:val="0"/>
                <w:sz w:val="24"/>
                <w:szCs w:val="24"/>
              </w:rPr>
              <w:t>以下，身高175厘米以上，有2年</w:t>
            </w:r>
            <w:r>
              <w:rPr>
                <w:rFonts w:hint="eastAsia" w:ascii="宋体" w:hAnsi="宋体" w:cs="宋体"/>
                <w:color w:val="auto"/>
                <w:kern w:val="0"/>
                <w:sz w:val="24"/>
                <w:szCs w:val="24"/>
                <w:lang w:val="en-US" w:eastAsia="zh-CN"/>
              </w:rPr>
              <w:t>或以上保安</w:t>
            </w:r>
            <w:r>
              <w:rPr>
                <w:rFonts w:hint="eastAsia" w:ascii="宋体" w:hAnsi="宋体" w:eastAsia="宋体" w:cs="宋体"/>
                <w:color w:val="auto"/>
                <w:kern w:val="0"/>
                <w:sz w:val="24"/>
                <w:szCs w:val="24"/>
              </w:rPr>
              <w:t>工作经验，形象较好，学历高中或中专以上，熟悉校园内的道路、水源和基本情况，具备一定的校园内防火巡查和消防宣传教育知识，持</w:t>
            </w:r>
            <w:r>
              <w:rPr>
                <w:rFonts w:hint="eastAsia" w:ascii="宋体" w:hAnsi="宋体" w:cs="宋体"/>
                <w:color w:val="auto"/>
                <w:kern w:val="0"/>
                <w:sz w:val="24"/>
                <w:szCs w:val="24"/>
                <w:lang w:val="en-US" w:eastAsia="zh-CN"/>
              </w:rPr>
              <w:t>职业资格证书（保安员）或公安机关盖章的保安员证书上岗</w:t>
            </w:r>
            <w:r>
              <w:rPr>
                <w:rFonts w:hint="eastAsia" w:ascii="宋体" w:hAnsi="宋体" w:eastAsia="宋体" w:cs="宋体"/>
                <w:color w:val="auto"/>
                <w:kern w:val="0"/>
                <w:sz w:val="24"/>
                <w:szCs w:val="24"/>
              </w:rPr>
              <w:t>。</w:t>
            </w:r>
          </w:p>
        </w:tc>
        <w:tc>
          <w:tcPr>
            <w:tcW w:w="1167" w:type="dxa"/>
            <w:shd w:val="clear" w:color="auto" w:fill="auto"/>
            <w:vAlign w:val="center"/>
          </w:tcPr>
          <w:p w14:paraId="0D0152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否</w:t>
            </w:r>
          </w:p>
        </w:tc>
        <w:tc>
          <w:tcPr>
            <w:tcW w:w="1455" w:type="dxa"/>
            <w:shd w:val="clear" w:color="auto" w:fill="auto"/>
            <w:vAlign w:val="center"/>
          </w:tcPr>
          <w:p w14:paraId="474071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24小时值守</w:t>
            </w:r>
          </w:p>
          <w:p w14:paraId="7177A1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四班三运转</w:t>
            </w:r>
          </w:p>
        </w:tc>
      </w:tr>
      <w:tr w14:paraId="425E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681" w:type="dxa"/>
            <w:vAlign w:val="center"/>
          </w:tcPr>
          <w:p w14:paraId="3EB487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p>
        </w:tc>
        <w:tc>
          <w:tcPr>
            <w:tcW w:w="1320" w:type="dxa"/>
            <w:vAlign w:val="center"/>
          </w:tcPr>
          <w:p w14:paraId="0CFE83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机动巡逻岗</w:t>
            </w:r>
          </w:p>
        </w:tc>
        <w:tc>
          <w:tcPr>
            <w:tcW w:w="765" w:type="dxa"/>
            <w:vAlign w:val="center"/>
          </w:tcPr>
          <w:p w14:paraId="1B1457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16</w:t>
            </w:r>
          </w:p>
        </w:tc>
        <w:tc>
          <w:tcPr>
            <w:tcW w:w="3840" w:type="dxa"/>
            <w:vAlign w:val="center"/>
          </w:tcPr>
          <w:p w14:paraId="767629C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男，年龄</w:t>
            </w:r>
            <w:r>
              <w:rPr>
                <w:rFonts w:hint="eastAsia" w:ascii="宋体" w:hAnsi="宋体" w:eastAsia="宋体" w:cs="宋体"/>
                <w:color w:val="auto"/>
                <w:kern w:val="0"/>
                <w:sz w:val="24"/>
                <w:szCs w:val="24"/>
                <w:lang w:val="en-US" w:eastAsia="zh-CN"/>
              </w:rPr>
              <w:t>50</w:t>
            </w:r>
            <w:r>
              <w:rPr>
                <w:rFonts w:hint="eastAsia" w:ascii="宋体" w:hAnsi="宋体" w:eastAsia="宋体" w:cs="宋体"/>
                <w:color w:val="auto"/>
                <w:kern w:val="0"/>
                <w:sz w:val="24"/>
                <w:szCs w:val="24"/>
              </w:rPr>
              <w:t>周岁</w:t>
            </w:r>
            <w:r>
              <w:rPr>
                <w:rFonts w:hint="eastAsia" w:ascii="宋体" w:hAnsi="宋体" w:cs="宋体"/>
                <w:color w:val="auto"/>
                <w:kern w:val="0"/>
                <w:sz w:val="24"/>
                <w:szCs w:val="24"/>
                <w:lang w:val="en-US" w:eastAsia="zh-CN"/>
              </w:rPr>
              <w:t>或</w:t>
            </w:r>
            <w:r>
              <w:rPr>
                <w:rFonts w:hint="eastAsia" w:ascii="宋体" w:hAnsi="宋体" w:eastAsia="宋体" w:cs="宋体"/>
                <w:color w:val="auto"/>
                <w:kern w:val="0"/>
                <w:sz w:val="24"/>
                <w:szCs w:val="24"/>
              </w:rPr>
              <w:t>以下，身高175厘米以上，有2年</w:t>
            </w:r>
            <w:r>
              <w:rPr>
                <w:rFonts w:hint="eastAsia" w:ascii="宋体" w:hAnsi="宋体" w:cs="宋体"/>
                <w:color w:val="auto"/>
                <w:kern w:val="0"/>
                <w:sz w:val="24"/>
                <w:szCs w:val="24"/>
                <w:lang w:val="en-US" w:eastAsia="zh-CN"/>
              </w:rPr>
              <w:t>或以上保安</w:t>
            </w:r>
            <w:r>
              <w:rPr>
                <w:rFonts w:hint="eastAsia" w:ascii="宋体" w:hAnsi="宋体" w:eastAsia="宋体" w:cs="宋体"/>
                <w:color w:val="auto"/>
                <w:kern w:val="0"/>
                <w:sz w:val="24"/>
                <w:szCs w:val="24"/>
              </w:rPr>
              <w:t>工作经验，形象较好，学历高中或中专以上，熟悉校园内的道路、水源和基本情况，具备一定的校园内防火巡查和消防宣传教育知识</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持</w:t>
            </w:r>
            <w:r>
              <w:rPr>
                <w:rFonts w:hint="eastAsia" w:ascii="宋体" w:hAnsi="宋体" w:cs="宋体"/>
                <w:color w:val="auto"/>
                <w:kern w:val="0"/>
                <w:sz w:val="24"/>
                <w:szCs w:val="24"/>
                <w:lang w:val="en-US" w:eastAsia="zh-CN"/>
              </w:rPr>
              <w:t>职业资格证书（保安员）或公安机关盖章的保安员证书上岗</w:t>
            </w:r>
            <w:r>
              <w:rPr>
                <w:rFonts w:hint="eastAsia" w:ascii="宋体" w:hAnsi="宋体" w:eastAsia="宋体" w:cs="宋体"/>
                <w:color w:val="auto"/>
                <w:kern w:val="0"/>
                <w:sz w:val="24"/>
                <w:szCs w:val="24"/>
              </w:rPr>
              <w:t>。</w:t>
            </w:r>
          </w:p>
        </w:tc>
        <w:tc>
          <w:tcPr>
            <w:tcW w:w="1167" w:type="dxa"/>
            <w:shd w:val="clear" w:color="auto" w:fill="auto"/>
            <w:vAlign w:val="center"/>
          </w:tcPr>
          <w:p w14:paraId="2E2D7B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否</w:t>
            </w:r>
          </w:p>
        </w:tc>
        <w:tc>
          <w:tcPr>
            <w:tcW w:w="1455" w:type="dxa"/>
            <w:shd w:val="clear" w:color="auto" w:fill="auto"/>
            <w:vAlign w:val="center"/>
          </w:tcPr>
          <w:p w14:paraId="670567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24小时值守</w:t>
            </w:r>
          </w:p>
          <w:p w14:paraId="1F50DC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四班三运转</w:t>
            </w:r>
          </w:p>
        </w:tc>
      </w:tr>
      <w:tr w14:paraId="5E05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001" w:type="dxa"/>
            <w:gridSpan w:val="2"/>
            <w:vAlign w:val="center"/>
          </w:tcPr>
          <w:p w14:paraId="3F4D30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合计人数</w:t>
            </w:r>
          </w:p>
        </w:tc>
        <w:tc>
          <w:tcPr>
            <w:tcW w:w="7227" w:type="dxa"/>
            <w:gridSpan w:val="4"/>
            <w:vAlign w:val="center"/>
          </w:tcPr>
          <w:p w14:paraId="0F44D0A7">
            <w:pPr>
              <w:keepNext w:val="0"/>
              <w:keepLines w:val="0"/>
              <w:pageBreakBefore w:val="0"/>
              <w:widowControl w:val="0"/>
              <w:kinsoku/>
              <w:wordWrap/>
              <w:overflowPunct/>
              <w:topLinePunct w:val="0"/>
              <w:autoSpaceDE/>
              <w:autoSpaceDN/>
              <w:bidi w:val="0"/>
              <w:adjustRightInd/>
              <w:snapToGrid/>
              <w:spacing w:line="360" w:lineRule="auto"/>
              <w:ind w:firstLine="439" w:firstLineChars="196"/>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56人</w:t>
            </w:r>
          </w:p>
        </w:tc>
      </w:tr>
    </w:tbl>
    <w:p w14:paraId="5838B95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sz w:val="24"/>
        </w:rPr>
        <w:t>注：</w:t>
      </w:r>
    </w:p>
    <w:p w14:paraId="0B749B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上述人员中包含保安队长1名，负责项目整体管理工作。</w:t>
      </w:r>
    </w:p>
    <w:p w14:paraId="1BD09C1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上述人员中至少14人具备职业资格证书（建（构）筑物消防员或消防设施操作员）上岗。</w:t>
      </w:r>
    </w:p>
    <w:p w14:paraId="7F7CE5C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ascii="Times New Roman" w:hAnsi="Times New Roman" w:eastAsia="宋体" w:cs="Times New Roman"/>
          <w:color w:val="auto"/>
          <w:sz w:val="24"/>
          <w:lang w:val="en-US" w:eastAsia="zh-CN"/>
        </w:rPr>
        <w:t>按劳动法和国务院关于职工工作时间的规定，正常情况下，上述人员每日工作不</w:t>
      </w:r>
      <w:r>
        <w:rPr>
          <w:rFonts w:hint="eastAsia" w:ascii="Times New Roman" w:hAnsi="Times New Roman" w:eastAsia="宋体" w:cs="Times New Roman"/>
          <w:color w:val="auto"/>
          <w:sz w:val="24"/>
        </w:rPr>
        <w:t>超过8小时，每周工作不超过40小时</w:t>
      </w:r>
      <w:r>
        <w:rPr>
          <w:rFonts w:hint="eastAsia" w:ascii="Times New Roman" w:hAnsi="Times New Roman" w:eastAsia="宋体" w:cs="Times New Roman"/>
          <w:sz w:val="24"/>
        </w:rPr>
        <w:t>。需安排加班的，中标供应商应配合并向劳动者支付加班费。</w:t>
      </w:r>
    </w:p>
    <w:p w14:paraId="4CBA0CA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一旦获得中标资格，上述人员按要求投入本项目服务，非经采购人同意，不随意更换人员。</w:t>
      </w:r>
    </w:p>
    <w:p w14:paraId="66FAD4D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r>
        <w:rPr>
          <w:rFonts w:hint="eastAsia"/>
          <w:sz w:val="24"/>
        </w:rPr>
        <w:t>采购合同履行过程中，如遇国家和我市相关政策调整等法定情形的，采购人可以与供应商签订补充合同，补充合同应当按照政府采购法律法规的相关要求报同级财政</w:t>
      </w:r>
      <w:r>
        <w:rPr>
          <w:rFonts w:hint="default" w:ascii="Times New Roman" w:hAnsi="Times New Roman" w:eastAsia="宋体" w:cs="Times New Roman"/>
          <w:sz w:val="24"/>
          <w:szCs w:val="24"/>
        </w:rPr>
        <w:t>部门备案，并在天津市政府采购网上公告。</w:t>
      </w:r>
    </w:p>
    <w:p w14:paraId="1753469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color w:val="auto"/>
          <w:sz w:val="24"/>
          <w:szCs w:val="24"/>
        </w:rPr>
      </w:pPr>
      <w:r>
        <w:rPr>
          <w:rFonts w:hint="eastAsia" w:cs="Times New Roman"/>
          <w:b/>
          <w:color w:val="auto"/>
          <w:sz w:val="24"/>
          <w:szCs w:val="24"/>
          <w:lang w:val="en-US" w:eastAsia="zh-CN"/>
        </w:rPr>
        <w:t>三</w:t>
      </w:r>
      <w:r>
        <w:rPr>
          <w:rFonts w:hint="default" w:ascii="Times New Roman" w:hAnsi="Times New Roman" w:eastAsia="宋体" w:cs="Times New Roman"/>
          <w:b/>
          <w:color w:val="auto"/>
          <w:sz w:val="24"/>
          <w:szCs w:val="24"/>
        </w:rPr>
        <w:t>、各岗位人员具体工作内容、职责及服务标准</w:t>
      </w:r>
    </w:p>
    <w:p w14:paraId="1B8DCEF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kern w:val="0"/>
          <w:sz w:val="24"/>
          <w:szCs w:val="24"/>
          <w:lang w:val="en-US" w:eastAsia="zh-CN"/>
        </w:rPr>
      </w:pPr>
      <w:r>
        <w:rPr>
          <w:rFonts w:hint="eastAsia" w:cs="Times New Roman"/>
          <w:b/>
          <w:bCs/>
          <w:color w:val="auto"/>
          <w:kern w:val="0"/>
          <w:sz w:val="24"/>
          <w:szCs w:val="24"/>
          <w:lang w:eastAsia="zh-CN"/>
        </w:rPr>
        <w:t>（</w:t>
      </w:r>
      <w:r>
        <w:rPr>
          <w:rFonts w:hint="eastAsia" w:cs="Times New Roman"/>
          <w:b/>
          <w:bCs/>
          <w:color w:val="auto"/>
          <w:kern w:val="0"/>
          <w:sz w:val="24"/>
          <w:szCs w:val="24"/>
          <w:lang w:val="en-US" w:eastAsia="zh-CN"/>
        </w:rPr>
        <w:t>一</w:t>
      </w:r>
      <w:r>
        <w:rPr>
          <w:rFonts w:hint="eastAsia" w:cs="Times New Roman"/>
          <w:b/>
          <w:bCs/>
          <w:color w:val="auto"/>
          <w:kern w:val="0"/>
          <w:sz w:val="24"/>
          <w:szCs w:val="24"/>
          <w:lang w:eastAsia="zh-CN"/>
        </w:rPr>
        <w:t>）</w:t>
      </w:r>
      <w:r>
        <w:rPr>
          <w:rFonts w:hint="eastAsia" w:cs="Times New Roman"/>
          <w:b/>
          <w:bCs/>
          <w:color w:val="auto"/>
          <w:kern w:val="0"/>
          <w:sz w:val="24"/>
          <w:szCs w:val="24"/>
          <w:lang w:val="en-US" w:eastAsia="zh-CN"/>
        </w:rPr>
        <w:t>总体要求</w:t>
      </w:r>
    </w:p>
    <w:p w14:paraId="2FCD165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对全体派驻人员进行管理、指导、监督及专业强化培训，员工不得与师生发生任何冲突。</w:t>
      </w:r>
    </w:p>
    <w:p w14:paraId="69DFA63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工作人员应认真遵守</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的规章制度，并与</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签订保密协议。</w:t>
      </w:r>
    </w:p>
    <w:p w14:paraId="43F8107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对入场工作的安保服务人员工伤事故负全责。</w:t>
      </w:r>
    </w:p>
    <w:p w14:paraId="1E9CEE4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根据</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的要求提供工作记录，在合同期内，如遇突发情况，</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负责人应在接到</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有关通知时，立即派相关工作人员到现场处理相关事宜。</w:t>
      </w:r>
    </w:p>
    <w:p w14:paraId="056D674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5.</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应根据项目具体实际情况进行调整人员及作业的具体时间，并且在</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有重大活动（毕业生离校、新生入校、教室调整、各类培训比赛及考试等等）期间进行无条件人员支持。</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必须有不少于20人的机动服务人员，能随时配合</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需求，及时提供临时性的安保服务人员，保证活动的顺利完成。</w:t>
      </w:r>
    </w:p>
    <w:p w14:paraId="512071C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应保证投入本项目的安保服务人员身心健康、无传染病人员上岗，且按照</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要求做好安保人员的无犯罪记录等背景审查工作。</w:t>
      </w:r>
    </w:p>
    <w:p w14:paraId="64B8B3D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7.</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不得以任何形式转包本项目。</w:t>
      </w:r>
    </w:p>
    <w:p w14:paraId="4296A9D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每学期免费为</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提供安全讲座不少于一次，组织</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师生参观、体验有关安全的校外活动不少于一次，由于不可抗拒因素造成讲座、参观不能正常进行由</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根据实际情况决定延期或以相当的其他方式进行。</w:t>
      </w:r>
    </w:p>
    <w:p w14:paraId="28FDF63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9.为熟悉本项目的各岗位工作，</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需提前一周进校。</w:t>
      </w:r>
    </w:p>
    <w:p w14:paraId="37524C1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kern w:val="0"/>
          <w:sz w:val="24"/>
          <w:szCs w:val="24"/>
          <w:lang w:eastAsia="zh-CN"/>
        </w:rPr>
      </w:pPr>
      <w:r>
        <w:rPr>
          <w:rFonts w:hint="eastAsia" w:cs="Times New Roman"/>
          <w:b/>
          <w:bCs/>
          <w:color w:val="auto"/>
          <w:kern w:val="0"/>
          <w:sz w:val="24"/>
          <w:szCs w:val="24"/>
          <w:lang w:eastAsia="zh-CN"/>
        </w:rPr>
        <w:t>（</w:t>
      </w:r>
      <w:r>
        <w:rPr>
          <w:rFonts w:hint="eastAsia" w:cs="Times New Roman"/>
          <w:b/>
          <w:bCs/>
          <w:color w:val="auto"/>
          <w:kern w:val="0"/>
          <w:sz w:val="24"/>
          <w:szCs w:val="24"/>
          <w:lang w:val="en-US" w:eastAsia="zh-CN"/>
        </w:rPr>
        <w:t>二</w:t>
      </w:r>
      <w:r>
        <w:rPr>
          <w:rFonts w:hint="eastAsia" w:cs="Times New Roman"/>
          <w:b/>
          <w:bCs/>
          <w:color w:val="auto"/>
          <w:kern w:val="0"/>
          <w:sz w:val="24"/>
          <w:szCs w:val="24"/>
          <w:lang w:eastAsia="zh-CN"/>
        </w:rPr>
        <w:t>）</w:t>
      </w:r>
      <w:r>
        <w:rPr>
          <w:rFonts w:hint="default" w:ascii="Times New Roman" w:hAnsi="Times New Roman" w:eastAsia="宋体" w:cs="Times New Roman"/>
          <w:b/>
          <w:bCs/>
          <w:color w:val="auto"/>
          <w:kern w:val="0"/>
          <w:sz w:val="24"/>
          <w:szCs w:val="24"/>
        </w:rPr>
        <w:t>安保队长工作要求</w:t>
      </w:r>
    </w:p>
    <w:p w14:paraId="6B3D6A8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1.全面负责该项目管理工作，领导全体员工完成</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下达的责任目标。</w:t>
      </w:r>
    </w:p>
    <w:p w14:paraId="2E2D10B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2.根据国家的政策法规和安保管理要求，以安保合同内容为基础，严格组织项目员工进行有序的工作。</w:t>
      </w:r>
    </w:p>
    <w:p w14:paraId="11E71B9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3.负责制定管理项目的具体工作安排，员工培训及各项工作总结。</w:t>
      </w:r>
    </w:p>
    <w:p w14:paraId="6A1950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4.组织管理项目的日检工作，对管理项目的整体服务质量、安全负责。</w:t>
      </w:r>
    </w:p>
    <w:p w14:paraId="682E919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5.定期巡视所管安保各区域的工作情况，检查服务质量，及时发现问题，解决问题。</w:t>
      </w:r>
    </w:p>
    <w:p w14:paraId="5D94A96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6.至少每月与</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沟通一次，配合</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处理日常问题。</w:t>
      </w:r>
    </w:p>
    <w:p w14:paraId="2B33697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7.熟悉校园内的道路、水源和基本情况，负责校园内防火巡查和消防宣传教育；</w:t>
      </w:r>
    </w:p>
    <w:p w14:paraId="7B0A59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b/>
          <w:bCs/>
          <w:color w:val="auto"/>
          <w:kern w:val="0"/>
          <w:sz w:val="24"/>
          <w:szCs w:val="24"/>
          <w:lang w:eastAsia="zh-CN"/>
        </w:rPr>
      </w:pPr>
      <w:r>
        <w:rPr>
          <w:rFonts w:hint="eastAsia" w:ascii="Times New Roman" w:hAnsi="Times New Roman" w:eastAsia="宋体" w:cs="Times New Roman"/>
          <w:b/>
          <w:bCs/>
          <w:color w:val="auto"/>
          <w:kern w:val="0"/>
          <w:sz w:val="24"/>
          <w:szCs w:val="24"/>
          <w:lang w:eastAsia="zh-CN"/>
        </w:rPr>
        <w:t>（三）南门、西门门卫岗工作要求：</w:t>
      </w:r>
    </w:p>
    <w:p w14:paraId="1E861FD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1.24小时在岗值班，在岗期间严禁私自脱岗、睡岗。</w:t>
      </w:r>
    </w:p>
    <w:p w14:paraId="3F7039E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2.严格按照系统标准进行收费，钱票应保持一致，熟悉线上收费系统。</w:t>
      </w:r>
    </w:p>
    <w:p w14:paraId="6DB12CB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3.每日交接班时对本班次的钱票进行核对，核对无误后将费用交给采购人。</w:t>
      </w:r>
    </w:p>
    <w:p w14:paraId="0F65469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4.仔细填写收费日报表单，表单数据应符合系统数据，并定期进行抽查核对。</w:t>
      </w:r>
    </w:p>
    <w:p w14:paraId="5B336F7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5.管理机动车和非机动车、行人，确保校门口交通畅通。</w:t>
      </w:r>
    </w:p>
    <w:p w14:paraId="31608D6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6.负责车辆疏导及停放。</w:t>
      </w:r>
    </w:p>
    <w:p w14:paraId="3A3D4CA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7.负责接待来访人员。</w:t>
      </w:r>
    </w:p>
    <w:p w14:paraId="16333A4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8.维持校园门前的正常秩序，防止校内各种治安事件的发生。</w:t>
      </w:r>
    </w:p>
    <w:p w14:paraId="306B66A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9.熟悉校园内的道路、水源和基本情况，负责校园内防火巡查和消防宣传教育。</w:t>
      </w:r>
    </w:p>
    <w:p w14:paraId="59B734A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10.门卫室内部及门前三包责任区内的卫生。</w:t>
      </w:r>
    </w:p>
    <w:p w14:paraId="6B50B12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 xml:space="preserve">11.采购人安排的其它安保任务。  </w:t>
      </w:r>
    </w:p>
    <w:p w14:paraId="1A7F60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b/>
          <w:bCs/>
          <w:color w:val="auto"/>
          <w:kern w:val="0"/>
          <w:sz w:val="24"/>
          <w:szCs w:val="24"/>
          <w:lang w:eastAsia="zh-CN"/>
        </w:rPr>
      </w:pPr>
      <w:r>
        <w:rPr>
          <w:rFonts w:hint="eastAsia" w:ascii="Times New Roman" w:hAnsi="Times New Roman" w:eastAsia="宋体" w:cs="Times New Roman"/>
          <w:b/>
          <w:bCs/>
          <w:color w:val="auto"/>
          <w:kern w:val="0"/>
          <w:sz w:val="24"/>
          <w:szCs w:val="24"/>
          <w:lang w:eastAsia="zh-CN"/>
        </w:rPr>
        <w:t>（四）定点、机动巡逻岗岗位工作要求：</w:t>
      </w:r>
    </w:p>
    <w:p w14:paraId="6A168B0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1.安保人员需24小时值守巡视。</w:t>
      </w:r>
    </w:p>
    <w:p w14:paraId="0A2BEB0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2.按照规定路线按时巡视和巡查，确保公共设施和设备不受损害，发现问题及时处理、汇报。</w:t>
      </w:r>
    </w:p>
    <w:p w14:paraId="2EA0608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3.维持校内正常的教学秩序，对校内违规行为进行劝阻、纠正、制止防止各类破坏及盗窃行为发生。</w:t>
      </w:r>
    </w:p>
    <w:p w14:paraId="44EB803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4.检查所管辖区域的治安情况，发现身份不明入校者妥善处置。</w:t>
      </w:r>
    </w:p>
    <w:p w14:paraId="5B8963D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5.实时与其他岗位保持联系，防止各种治安和消防事故发生。</w:t>
      </w:r>
    </w:p>
    <w:p w14:paraId="1DA02EB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6.工作期间不得饮酒，要保持良好的形象和饱满的精神状态，注意仪表仪容、礼貌待人。</w:t>
      </w:r>
    </w:p>
    <w:p w14:paraId="73C80CC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7.熟悉校园内的道路、水源和基本情况，负责校园内防火巡查和消防宣传教育；</w:t>
      </w:r>
    </w:p>
    <w:p w14:paraId="796BF66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8.具备良好的业务素质，熟悉应急突发时间的处理流程，对突发事件有正确的处理方法。</w:t>
      </w:r>
    </w:p>
    <w:p w14:paraId="7BDA9A7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9.湖区、围墙、校内重点建筑、停车场安全巡控。</w:t>
      </w:r>
    </w:p>
    <w:p w14:paraId="7F3ECFD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10.校园违章停放车辆告知、校园违法行驶车辆管理、校园道路交通秩序管理</w:t>
      </w:r>
    </w:p>
    <w:p w14:paraId="4913608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11.校内大型活动执勤、管理</w:t>
      </w:r>
    </w:p>
    <w:p w14:paraId="5DBA086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12.校园突发事件现场秩序维护、应急处置。</w:t>
      </w:r>
    </w:p>
    <w:p w14:paraId="4B328D1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13.采购人安排的其它安保任务。</w:t>
      </w:r>
    </w:p>
    <w:p w14:paraId="58FFE6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kern w:val="0"/>
          <w:sz w:val="24"/>
          <w:szCs w:val="24"/>
          <w:highlight w:val="none"/>
          <w:lang w:eastAsia="zh-CN"/>
        </w:rPr>
      </w:pPr>
      <w:r>
        <w:rPr>
          <w:rFonts w:hint="eastAsia" w:cs="Times New Roman"/>
          <w:b/>
          <w:bCs/>
          <w:color w:val="auto"/>
          <w:kern w:val="0"/>
          <w:sz w:val="24"/>
          <w:szCs w:val="24"/>
          <w:highlight w:val="none"/>
          <w:lang w:eastAsia="zh-CN"/>
        </w:rPr>
        <w:t>（</w:t>
      </w:r>
      <w:r>
        <w:rPr>
          <w:rFonts w:hint="eastAsia" w:cs="Times New Roman"/>
          <w:b/>
          <w:bCs/>
          <w:color w:val="auto"/>
          <w:kern w:val="0"/>
          <w:sz w:val="24"/>
          <w:szCs w:val="24"/>
          <w:highlight w:val="none"/>
          <w:lang w:val="en-US" w:eastAsia="zh-CN"/>
        </w:rPr>
        <w:t>五</w:t>
      </w:r>
      <w:r>
        <w:rPr>
          <w:rFonts w:hint="eastAsia" w:cs="Times New Roman"/>
          <w:b/>
          <w:bCs/>
          <w:color w:val="auto"/>
          <w:kern w:val="0"/>
          <w:sz w:val="24"/>
          <w:szCs w:val="24"/>
          <w:highlight w:val="none"/>
          <w:lang w:eastAsia="zh-CN"/>
        </w:rPr>
        <w:t>）</w:t>
      </w:r>
      <w:r>
        <w:rPr>
          <w:rFonts w:hint="default" w:ascii="Times New Roman" w:hAnsi="Times New Roman" w:eastAsia="宋体" w:cs="Times New Roman"/>
          <w:b/>
          <w:bCs/>
          <w:color w:val="auto"/>
          <w:kern w:val="0"/>
          <w:sz w:val="24"/>
          <w:szCs w:val="24"/>
          <w:highlight w:val="none"/>
        </w:rPr>
        <w:t>保安队伍标准</w:t>
      </w:r>
      <w:r>
        <w:rPr>
          <w:rFonts w:hint="default" w:ascii="Times New Roman" w:hAnsi="Times New Roman" w:eastAsia="宋体" w:cs="Times New Roman"/>
          <w:b/>
          <w:bCs/>
          <w:color w:val="auto"/>
          <w:kern w:val="0"/>
          <w:sz w:val="24"/>
          <w:szCs w:val="24"/>
          <w:highlight w:val="none"/>
          <w:lang w:eastAsia="zh-CN"/>
        </w:rPr>
        <w:t>：</w:t>
      </w:r>
    </w:p>
    <w:p w14:paraId="6FB1D8E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1.要坚持“师生至上”原则，牢固树立“三全育人”理念，增强服务意识，从维护师生人身安全和财产安全的角度开展各项工作，为师生安全服务。</w:t>
      </w:r>
    </w:p>
    <w:p w14:paraId="12ECAD2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2.在岗执勤时要姿态端正，规范配戴装备，文明、礼貌用语。严禁脱岗、睡岗、酒后上岗、在岗饮酒等行为；严禁在岗嬉笑、打闹；严禁在岗吸烟。</w:t>
      </w:r>
    </w:p>
    <w:p w14:paraId="6C39D58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rPr>
        <w:t>.无开除公职、开除军籍等不良记录，无纹身，不留奇异发型。无犯罪记录，上岗前，提供公安机关出具的相关证明材料。</w:t>
      </w:r>
    </w:p>
    <w:p w14:paraId="01C2460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rPr>
        <w:t>.口齿清晰，表达描述清楚，具有基本书写能力，能正确使用计算机及安保通讯设备。</w:t>
      </w:r>
    </w:p>
    <w:p w14:paraId="1505899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rPr>
        <w:t>.应知法，懂法，守法，依法办事，必须严格遵守保安从业规范，遵守校园安全管理规定。</w:t>
      </w:r>
    </w:p>
    <w:p w14:paraId="107BE9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6</w:t>
      </w:r>
      <w:r>
        <w:rPr>
          <w:rFonts w:hint="default" w:ascii="Times New Roman" w:hAnsi="Times New Roman" w:eastAsia="宋体" w:cs="Times New Roman"/>
          <w:color w:val="auto"/>
          <w:kern w:val="0"/>
          <w:sz w:val="24"/>
          <w:szCs w:val="24"/>
          <w:highlight w:val="none"/>
        </w:rPr>
        <w:t>.上岗前须经过专业培训，了解</w:t>
      </w:r>
      <w:r>
        <w:rPr>
          <w:rFonts w:hint="eastAsia" w:cs="Times New Roman"/>
          <w:color w:val="auto"/>
          <w:kern w:val="0"/>
          <w:sz w:val="24"/>
          <w:szCs w:val="24"/>
          <w:highlight w:val="none"/>
          <w:lang w:eastAsia="zh-CN"/>
        </w:rPr>
        <w:t>采购人</w:t>
      </w:r>
      <w:r>
        <w:rPr>
          <w:rFonts w:hint="default" w:ascii="Times New Roman" w:hAnsi="Times New Roman" w:eastAsia="宋体" w:cs="Times New Roman"/>
          <w:color w:val="auto"/>
          <w:kern w:val="0"/>
          <w:sz w:val="24"/>
          <w:szCs w:val="24"/>
          <w:highlight w:val="none"/>
        </w:rPr>
        <w:t>整体环境以及安保要求，培训后方可上岗。</w:t>
      </w:r>
    </w:p>
    <w:p w14:paraId="7CB7ED3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7</w:t>
      </w:r>
      <w:r>
        <w:rPr>
          <w:rFonts w:hint="default" w:ascii="Times New Roman" w:hAnsi="Times New Roman" w:eastAsia="宋体" w:cs="Times New Roman"/>
          <w:color w:val="auto"/>
          <w:kern w:val="0"/>
          <w:sz w:val="24"/>
          <w:szCs w:val="24"/>
          <w:highlight w:val="none"/>
        </w:rPr>
        <w:t>.坚守工作岗位，文明值勤，衣冠整洁，服装统一。</w:t>
      </w:r>
    </w:p>
    <w:p w14:paraId="371359C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8</w:t>
      </w:r>
      <w:r>
        <w:rPr>
          <w:rFonts w:hint="default" w:ascii="Times New Roman" w:hAnsi="Times New Roman" w:eastAsia="宋体" w:cs="Times New Roman"/>
          <w:color w:val="auto"/>
          <w:kern w:val="0"/>
          <w:sz w:val="24"/>
          <w:szCs w:val="24"/>
          <w:highlight w:val="none"/>
        </w:rPr>
        <w:t>.岗位职责明确，有良好沟通协调处置能力。</w:t>
      </w:r>
    </w:p>
    <w:p w14:paraId="7C67ED3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9</w:t>
      </w:r>
      <w:r>
        <w:rPr>
          <w:rFonts w:hint="default" w:ascii="Times New Roman" w:hAnsi="Times New Roman" w:eastAsia="宋体" w:cs="Times New Roman"/>
          <w:color w:val="auto"/>
          <w:kern w:val="0"/>
          <w:sz w:val="24"/>
          <w:szCs w:val="24"/>
          <w:highlight w:val="none"/>
        </w:rPr>
        <w:t>.全体人员须经采购人认可后方可上岗。</w:t>
      </w:r>
    </w:p>
    <w:p w14:paraId="3A03A96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10</w:t>
      </w:r>
      <w:r>
        <w:rPr>
          <w:rFonts w:hint="default" w:ascii="Times New Roman" w:hAnsi="Times New Roman" w:eastAsia="宋体" w:cs="Times New Roman"/>
          <w:color w:val="auto"/>
          <w:kern w:val="0"/>
          <w:sz w:val="24"/>
          <w:szCs w:val="24"/>
          <w:highlight w:val="none"/>
        </w:rPr>
        <w:t>.人员岗位表中人数为暂定，采购人在实际运作中按照岗位需求有权随时增加或减少保安人员，中标人应按照采购人不同时期的不同需求提供现场服务人员。服务人员发生变化时需双方书面确认，服务费按照实际发生结算。</w:t>
      </w:r>
    </w:p>
    <w:p w14:paraId="398783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b/>
          <w:bCs/>
          <w:color w:val="auto"/>
          <w:kern w:val="0"/>
          <w:sz w:val="24"/>
          <w:szCs w:val="24"/>
          <w:highlight w:val="none"/>
          <w:lang w:eastAsia="zh-CN"/>
        </w:rPr>
      </w:pPr>
      <w:r>
        <w:rPr>
          <w:rFonts w:hint="eastAsia" w:cs="Times New Roman"/>
          <w:b/>
          <w:bCs/>
          <w:color w:val="auto"/>
          <w:kern w:val="0"/>
          <w:sz w:val="24"/>
          <w:szCs w:val="24"/>
          <w:highlight w:val="none"/>
          <w:lang w:eastAsia="zh-CN"/>
        </w:rPr>
        <w:t>（</w:t>
      </w:r>
      <w:r>
        <w:rPr>
          <w:rFonts w:hint="eastAsia" w:cs="Times New Roman"/>
          <w:b/>
          <w:bCs/>
          <w:color w:val="auto"/>
          <w:kern w:val="0"/>
          <w:sz w:val="24"/>
          <w:szCs w:val="24"/>
          <w:highlight w:val="none"/>
          <w:lang w:val="en-US" w:eastAsia="zh-CN"/>
        </w:rPr>
        <w:t>六</w:t>
      </w:r>
      <w:r>
        <w:rPr>
          <w:rFonts w:hint="eastAsia" w:cs="Times New Roman"/>
          <w:b/>
          <w:bCs/>
          <w:color w:val="auto"/>
          <w:kern w:val="0"/>
          <w:sz w:val="24"/>
          <w:szCs w:val="24"/>
          <w:highlight w:val="none"/>
          <w:lang w:eastAsia="zh-CN"/>
        </w:rPr>
        <w:t>）</w:t>
      </w:r>
      <w:r>
        <w:rPr>
          <w:rFonts w:hint="default" w:ascii="Times New Roman" w:hAnsi="Times New Roman" w:eastAsia="宋体" w:cs="Times New Roman"/>
          <w:b/>
          <w:bCs/>
          <w:color w:val="auto"/>
          <w:kern w:val="0"/>
          <w:sz w:val="24"/>
          <w:szCs w:val="24"/>
          <w:highlight w:val="none"/>
        </w:rPr>
        <w:t>保安员管理方案</w:t>
      </w:r>
      <w:r>
        <w:rPr>
          <w:rFonts w:hint="default" w:ascii="Times New Roman" w:hAnsi="Times New Roman" w:eastAsia="宋体" w:cs="Times New Roman"/>
          <w:b/>
          <w:bCs/>
          <w:color w:val="auto"/>
          <w:kern w:val="0"/>
          <w:sz w:val="24"/>
          <w:szCs w:val="24"/>
          <w:highlight w:val="none"/>
          <w:lang w:eastAsia="zh-CN"/>
        </w:rPr>
        <w:t>：</w:t>
      </w:r>
    </w:p>
    <w:p w14:paraId="1ED27B5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 驻队要求</w:t>
      </w:r>
    </w:p>
    <w:p w14:paraId="0BD2214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除在岗人员外，备勤人员人数/（总人数-在岗人数）≥ 80%。</w:t>
      </w:r>
    </w:p>
    <w:p w14:paraId="1754745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 军事化训练</w:t>
      </w:r>
    </w:p>
    <w:p w14:paraId="1E011B7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采取军事化训练制度，每周训练次数不少于2次，每月不少于9次，每年不少于110次，每次参加训练人数不低于备勤人员的30%，记录每次训练人员名单和训练内容。</w:t>
      </w:r>
    </w:p>
    <w:p w14:paraId="2B8815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3. 军事化内务管理</w:t>
      </w:r>
    </w:p>
    <w:p w14:paraId="1EB3649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采取军事化内务管理制度，有详实的内务管理方案及评比方案。</w:t>
      </w:r>
    </w:p>
    <w:p w14:paraId="63269BD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4. 花名册管理</w:t>
      </w:r>
    </w:p>
    <w:p w14:paraId="6BDB9D5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highlight w:val="none"/>
        </w:rPr>
        <w:t>装订在队人员花名册，并将名册上墙，每月定时更新。</w:t>
      </w:r>
    </w:p>
    <w:p w14:paraId="5F12A5D9">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color w:val="auto"/>
          <w:sz w:val="24"/>
          <w:szCs w:val="24"/>
        </w:rPr>
      </w:pPr>
      <w:r>
        <w:rPr>
          <w:rFonts w:hint="eastAsia" w:cs="Times New Roman"/>
          <w:b/>
          <w:color w:val="auto"/>
          <w:sz w:val="24"/>
          <w:szCs w:val="24"/>
          <w:lang w:val="en-US" w:eastAsia="zh-CN"/>
        </w:rPr>
        <w:t>四</w:t>
      </w:r>
      <w:r>
        <w:rPr>
          <w:rFonts w:hint="default" w:ascii="Times New Roman" w:hAnsi="Times New Roman" w:eastAsia="宋体" w:cs="Times New Roman"/>
          <w:b/>
          <w:color w:val="auto"/>
          <w:sz w:val="24"/>
          <w:szCs w:val="24"/>
        </w:rPr>
        <w:t>、应急服务要求</w:t>
      </w:r>
    </w:p>
    <w:p w14:paraId="7AD170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从本项目服务人员中配备一定数量的应急保安员，一旦发生应急突发事件，短时间内可紧急调集专业安保人员进行支援，并协调属地公安、交管、消防、防暴、综合执法、医疗救护、工程抢险等相关行政职能部门进行处理。中标供应商入场后一周内成立不少于8人的突击队为学校提供外勤服务(校外服务，含外省市)，名单交采购人存档（名单包括：姓名、年龄、住址、联系电话），有变化及时更新增补，外勤服务所产生的的一切费用（包含：交通、住宿、医疗、保险等）由中标供应商负责。</w:t>
      </w:r>
    </w:p>
    <w:p w14:paraId="57C6F6B4">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color w:val="auto"/>
          <w:sz w:val="24"/>
          <w:szCs w:val="24"/>
        </w:rPr>
      </w:pPr>
      <w:r>
        <w:rPr>
          <w:rFonts w:hint="eastAsia" w:cs="Times New Roman"/>
          <w:b/>
          <w:color w:val="auto"/>
          <w:sz w:val="24"/>
          <w:szCs w:val="24"/>
          <w:lang w:val="en-US" w:eastAsia="zh-CN"/>
        </w:rPr>
        <w:t>五</w:t>
      </w:r>
      <w:r>
        <w:rPr>
          <w:rFonts w:hint="default" w:ascii="Times New Roman" w:hAnsi="Times New Roman" w:eastAsia="宋体" w:cs="Times New Roman"/>
          <w:b/>
          <w:color w:val="auto"/>
          <w:sz w:val="24"/>
          <w:szCs w:val="24"/>
        </w:rPr>
        <w:t>、人员保密要求</w:t>
      </w:r>
    </w:p>
    <w:p w14:paraId="227ED985">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color w:val="auto"/>
          <w:kern w:val="0"/>
          <w:sz w:val="24"/>
          <w:szCs w:val="24"/>
        </w:rPr>
      </w:pP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工作人员应认真遵守</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的规章制度，并与学校签订保密协议。</w:t>
      </w:r>
    </w:p>
    <w:p w14:paraId="75E34EAE">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color w:val="auto"/>
          <w:sz w:val="24"/>
          <w:szCs w:val="24"/>
        </w:rPr>
      </w:pPr>
      <w:r>
        <w:rPr>
          <w:rFonts w:hint="eastAsia" w:cs="Times New Roman"/>
          <w:b/>
          <w:color w:val="auto"/>
          <w:sz w:val="24"/>
          <w:szCs w:val="24"/>
          <w:lang w:val="en-US" w:eastAsia="zh-CN"/>
        </w:rPr>
        <w:t>六</w:t>
      </w:r>
      <w:r>
        <w:rPr>
          <w:rFonts w:hint="default" w:ascii="Times New Roman" w:hAnsi="Times New Roman" w:eastAsia="宋体" w:cs="Times New Roman"/>
          <w:b/>
          <w:color w:val="auto"/>
          <w:sz w:val="24"/>
          <w:szCs w:val="24"/>
        </w:rPr>
        <w:t>、人员稳定性要求</w:t>
      </w:r>
    </w:p>
    <w:p w14:paraId="3DAE862B">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在整个服务期内，人员更换率不得超过</w:t>
      </w:r>
      <w:r>
        <w:rPr>
          <w:rFonts w:hint="default" w:ascii="Times New Roman" w:hAnsi="Times New Roman" w:eastAsia="宋体" w:cs="Times New Roman"/>
          <w:color w:val="auto"/>
          <w:sz w:val="24"/>
          <w:szCs w:val="24"/>
          <w:u w:val="single"/>
          <w:lang w:val="en-US" w:eastAsia="zh-CN"/>
        </w:rPr>
        <w:t>30</w:t>
      </w:r>
      <w:r>
        <w:rPr>
          <w:rFonts w:hint="default" w:ascii="Times New Roman" w:hAnsi="Times New Roman" w:eastAsia="宋体" w:cs="Times New Roman"/>
          <w:color w:val="auto"/>
          <w:sz w:val="24"/>
          <w:szCs w:val="24"/>
          <w:u w:val="single"/>
        </w:rPr>
        <w:t xml:space="preserve"> </w:t>
      </w:r>
      <w:r>
        <w:rPr>
          <w:rFonts w:hint="default" w:ascii="Times New Roman" w:hAnsi="Times New Roman" w:eastAsia="宋体" w:cs="Times New Roman"/>
          <w:color w:val="auto"/>
          <w:sz w:val="24"/>
          <w:szCs w:val="24"/>
        </w:rPr>
        <w:t>%，更换人员不得低于采购需求，且应经采购人同意。</w:t>
      </w:r>
    </w:p>
    <w:p w14:paraId="638F4879">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color w:val="auto"/>
          <w:sz w:val="24"/>
          <w:szCs w:val="24"/>
        </w:rPr>
      </w:pPr>
      <w:r>
        <w:rPr>
          <w:rFonts w:hint="eastAsia" w:cs="Times New Roman"/>
          <w:b/>
          <w:color w:val="auto"/>
          <w:sz w:val="24"/>
          <w:szCs w:val="24"/>
          <w:lang w:val="en-US" w:eastAsia="zh-CN"/>
        </w:rPr>
        <w:t>七</w:t>
      </w:r>
      <w:r>
        <w:rPr>
          <w:rFonts w:hint="default" w:ascii="Times New Roman" w:hAnsi="Times New Roman" w:eastAsia="宋体" w:cs="Times New Roman"/>
          <w:b/>
          <w:color w:val="auto"/>
          <w:sz w:val="24"/>
          <w:szCs w:val="24"/>
        </w:rPr>
        <w:t>、进驻和接管要求</w:t>
      </w:r>
    </w:p>
    <w:p w14:paraId="013C7767">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5627BD0C">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b/>
          <w:color w:val="auto"/>
          <w:sz w:val="24"/>
          <w:szCs w:val="24"/>
        </w:rPr>
      </w:pPr>
      <w:r>
        <w:rPr>
          <w:rFonts w:hint="eastAsia" w:cs="Times New Roman"/>
          <w:b/>
          <w:color w:val="auto"/>
          <w:sz w:val="24"/>
          <w:szCs w:val="24"/>
          <w:lang w:val="en-US" w:eastAsia="zh-CN"/>
        </w:rPr>
        <w:t>八</w:t>
      </w:r>
      <w:r>
        <w:rPr>
          <w:rFonts w:hint="default" w:ascii="Times New Roman" w:hAnsi="Times New Roman" w:eastAsia="宋体" w:cs="Times New Roman"/>
          <w:b/>
          <w:color w:val="auto"/>
          <w:sz w:val="24"/>
          <w:szCs w:val="24"/>
        </w:rPr>
        <w:t>、费用分割</w:t>
      </w:r>
    </w:p>
    <w:p w14:paraId="28FE2ED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1.本项目安保人员上岗期间要统一着装，服装费用由</w:t>
      </w:r>
      <w:r>
        <w:rPr>
          <w:rFonts w:hint="eastAsia" w:cs="Times New Roman"/>
          <w:color w:val="auto"/>
          <w:kern w:val="0"/>
          <w:sz w:val="24"/>
          <w:szCs w:val="24"/>
          <w:lang w:eastAsia="zh-CN"/>
        </w:rPr>
        <w:t>中标供应商</w:t>
      </w:r>
      <w:r>
        <w:rPr>
          <w:rFonts w:hint="default" w:ascii="Times New Roman" w:hAnsi="Times New Roman" w:eastAsia="宋体" w:cs="Times New Roman"/>
          <w:color w:val="auto"/>
          <w:kern w:val="0"/>
          <w:sz w:val="24"/>
          <w:szCs w:val="24"/>
        </w:rPr>
        <w:t>负责；</w:t>
      </w:r>
    </w:p>
    <w:p w14:paraId="3A57491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本项目安保人员所需要的设备、工具、耗材（包括冬装、秋冬装、长袖服、短袖服、治安服、大檐帽子和帽徽、鸭舌帽、硬肩章、领带和夹、头盔（普通白色）、反光衣、塑胶棍、保安大衣（黑色）、可充电强光手电筒、高腰水鞋、带水胶手套、防火指示灯、防火指示牌、警用车载手电筒、小型电警棒、抛网器、对讲机等通讯、巡更设备）费用均由中标供应商负责；</w:t>
      </w:r>
    </w:p>
    <w:p w14:paraId="419BDB8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3.本项目安保人员所需要的能源费用如水、电等由</w:t>
      </w:r>
      <w:r>
        <w:rPr>
          <w:rFonts w:hint="eastAsia" w:cs="Times New Roman"/>
          <w:color w:val="auto"/>
          <w:kern w:val="0"/>
          <w:sz w:val="24"/>
          <w:szCs w:val="24"/>
          <w:lang w:eastAsia="zh-CN"/>
        </w:rPr>
        <w:t>采购人</w:t>
      </w:r>
      <w:r>
        <w:rPr>
          <w:rFonts w:hint="default" w:ascii="Times New Roman" w:hAnsi="Times New Roman" w:eastAsia="宋体" w:cs="Times New Roman"/>
          <w:color w:val="auto"/>
          <w:kern w:val="0"/>
          <w:sz w:val="24"/>
          <w:szCs w:val="24"/>
        </w:rPr>
        <w:t>承担。</w:t>
      </w:r>
    </w:p>
    <w:p w14:paraId="037FEB14">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采购人为保安服务人员提供免费住宿、供备勤使用。</w:t>
      </w:r>
    </w:p>
    <w:p w14:paraId="73AF8A61">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b/>
          <w:bCs/>
          <w:sz w:val="24"/>
          <w:szCs w:val="24"/>
        </w:rPr>
      </w:pPr>
      <w:r>
        <w:rPr>
          <w:rFonts w:hint="eastAsia" w:cs="Times New Roman"/>
          <w:b/>
          <w:bCs/>
          <w:sz w:val="24"/>
          <w:szCs w:val="24"/>
          <w:lang w:val="en-US" w:eastAsia="zh-CN"/>
        </w:rPr>
        <w:t>九</w:t>
      </w:r>
      <w:r>
        <w:rPr>
          <w:rFonts w:hint="default" w:ascii="Times New Roman" w:hAnsi="Times New Roman" w:eastAsia="宋体" w:cs="Times New Roman"/>
          <w:b/>
          <w:bCs/>
          <w:sz w:val="24"/>
          <w:szCs w:val="24"/>
        </w:rPr>
        <w:t>、物业服务过程中，对物业公司评价考核验收标准</w:t>
      </w:r>
    </w:p>
    <w:p w14:paraId="5A364886">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b/>
          <w:bCs/>
          <w:sz w:val="24"/>
          <w:szCs w:val="24"/>
        </w:rPr>
      </w:pPr>
      <w:r>
        <w:rPr>
          <w:rFonts w:hint="eastAsia" w:cs="Times New Roman"/>
          <w:b/>
          <w:bCs/>
          <w:sz w:val="24"/>
          <w:szCs w:val="24"/>
          <w:lang w:eastAsia="zh-CN"/>
        </w:rPr>
        <w:t>（</w:t>
      </w:r>
      <w:r>
        <w:rPr>
          <w:rFonts w:hint="eastAsia" w:cs="Times New Roman"/>
          <w:b/>
          <w:bCs/>
          <w:sz w:val="24"/>
          <w:szCs w:val="24"/>
          <w:lang w:val="en-US" w:eastAsia="zh-CN"/>
        </w:rPr>
        <w:t>一</w:t>
      </w:r>
      <w:r>
        <w:rPr>
          <w:rFonts w:hint="eastAsia" w:cs="Times New Roman"/>
          <w:b/>
          <w:bCs/>
          <w:sz w:val="24"/>
          <w:szCs w:val="24"/>
          <w:lang w:eastAsia="zh-CN"/>
        </w:rPr>
        <w:t>）</w:t>
      </w:r>
      <w:r>
        <w:rPr>
          <w:rFonts w:hint="default" w:ascii="Times New Roman" w:hAnsi="Times New Roman" w:eastAsia="宋体" w:cs="Times New Roman"/>
          <w:b/>
          <w:bCs/>
          <w:sz w:val="24"/>
          <w:szCs w:val="24"/>
        </w:rPr>
        <w:t>每季度安保费用的20%作为绩效考核，绩效考核内容包括：</w:t>
      </w:r>
    </w:p>
    <w:p w14:paraId="62B35EFE">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eastAsia" w:cs="Times New Roman"/>
          <w:sz w:val="24"/>
          <w:szCs w:val="24"/>
          <w:lang w:eastAsia="zh-CN"/>
        </w:rPr>
        <w:t>中标供应商</w:t>
      </w:r>
      <w:r>
        <w:rPr>
          <w:rFonts w:hint="default" w:ascii="Times New Roman" w:hAnsi="Times New Roman" w:eastAsia="宋体" w:cs="Times New Roman"/>
          <w:sz w:val="24"/>
          <w:szCs w:val="24"/>
        </w:rPr>
        <w:t>须保证不发生重大安全责任事故；</w:t>
      </w:r>
    </w:p>
    <w:p w14:paraId="17C939D9">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r>
        <w:rPr>
          <w:rFonts w:hint="eastAsia" w:cs="Times New Roman"/>
          <w:sz w:val="24"/>
          <w:szCs w:val="24"/>
          <w:lang w:eastAsia="zh-CN"/>
        </w:rPr>
        <w:t>中标供应商</w:t>
      </w:r>
      <w:r>
        <w:rPr>
          <w:rFonts w:hint="default" w:ascii="Times New Roman" w:hAnsi="Times New Roman" w:eastAsia="宋体" w:cs="Times New Roman"/>
          <w:sz w:val="24"/>
          <w:szCs w:val="24"/>
        </w:rPr>
        <w:t>雇用人员不得与</w:t>
      </w:r>
      <w:r>
        <w:rPr>
          <w:rFonts w:hint="eastAsia" w:cs="Times New Roman"/>
          <w:sz w:val="24"/>
          <w:szCs w:val="24"/>
          <w:lang w:eastAsia="zh-CN"/>
        </w:rPr>
        <w:t>采购人</w:t>
      </w:r>
      <w:r>
        <w:rPr>
          <w:rFonts w:hint="default" w:ascii="Times New Roman" w:hAnsi="Times New Roman" w:eastAsia="宋体" w:cs="Times New Roman"/>
          <w:sz w:val="24"/>
          <w:szCs w:val="24"/>
        </w:rPr>
        <w:t>师生发生纠纷；</w:t>
      </w:r>
    </w:p>
    <w:p w14:paraId="1D65DDF1">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eastAsia" w:cs="Times New Roman"/>
          <w:sz w:val="24"/>
          <w:szCs w:val="24"/>
          <w:lang w:eastAsia="zh-CN"/>
        </w:rPr>
        <w:t>中标供应商</w:t>
      </w:r>
      <w:r>
        <w:rPr>
          <w:rFonts w:hint="default" w:ascii="Times New Roman" w:hAnsi="Times New Roman" w:eastAsia="宋体" w:cs="Times New Roman"/>
          <w:sz w:val="24"/>
          <w:szCs w:val="24"/>
        </w:rPr>
        <w:t>无学校相关部门及师生的工作投诉（有效投诉）；</w:t>
      </w:r>
    </w:p>
    <w:p w14:paraId="38BB0F5C">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r>
        <w:rPr>
          <w:rFonts w:hint="eastAsia" w:cs="Times New Roman"/>
          <w:sz w:val="24"/>
          <w:szCs w:val="24"/>
          <w:lang w:eastAsia="zh-CN"/>
        </w:rPr>
        <w:t>中标供应商</w:t>
      </w:r>
      <w:r>
        <w:rPr>
          <w:rFonts w:hint="default" w:ascii="Times New Roman" w:hAnsi="Times New Roman" w:eastAsia="宋体" w:cs="Times New Roman"/>
          <w:sz w:val="24"/>
          <w:szCs w:val="24"/>
        </w:rPr>
        <w:t>须按要求进行巡视及安保人员形象素质符合校方要求。包括穿着统一制服，保持良好的仪容仪态。</w:t>
      </w:r>
    </w:p>
    <w:p w14:paraId="4C9BD207">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5.使用文明语言，禁止用包括刺激性、挑衅性、攻击性语言和动作。</w:t>
      </w:r>
    </w:p>
    <w:p w14:paraId="1B9EE3B5">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r>
        <w:rPr>
          <w:rFonts w:hint="eastAsia" w:cs="Times New Roman"/>
          <w:sz w:val="24"/>
          <w:szCs w:val="24"/>
          <w:lang w:eastAsia="zh-CN"/>
        </w:rPr>
        <w:t>中标供应商</w:t>
      </w:r>
      <w:r>
        <w:rPr>
          <w:rFonts w:hint="default" w:ascii="Times New Roman" w:hAnsi="Times New Roman" w:eastAsia="宋体" w:cs="Times New Roman"/>
          <w:sz w:val="24"/>
          <w:szCs w:val="24"/>
        </w:rPr>
        <w:t>未能按</w:t>
      </w:r>
      <w:r>
        <w:rPr>
          <w:rFonts w:hint="eastAsia" w:cs="Times New Roman"/>
          <w:sz w:val="24"/>
          <w:szCs w:val="24"/>
          <w:lang w:eastAsia="zh-CN"/>
        </w:rPr>
        <w:t>采购人</w:t>
      </w:r>
      <w:r>
        <w:rPr>
          <w:rFonts w:hint="default" w:ascii="Times New Roman" w:hAnsi="Times New Roman" w:eastAsia="宋体" w:cs="Times New Roman"/>
          <w:sz w:val="24"/>
          <w:szCs w:val="24"/>
        </w:rPr>
        <w:t>要求做到以上4点的扣发全部绩效考核费用；</w:t>
      </w:r>
      <w:r>
        <w:rPr>
          <w:rFonts w:hint="eastAsia" w:cs="Times New Roman"/>
          <w:sz w:val="24"/>
          <w:szCs w:val="24"/>
          <w:lang w:eastAsia="zh-CN"/>
        </w:rPr>
        <w:t>中标供应商</w:t>
      </w:r>
      <w:r>
        <w:rPr>
          <w:rFonts w:hint="default" w:ascii="Times New Roman" w:hAnsi="Times New Roman" w:eastAsia="宋体" w:cs="Times New Roman"/>
          <w:sz w:val="24"/>
          <w:szCs w:val="24"/>
        </w:rPr>
        <w:t>未能按</w:t>
      </w:r>
      <w:r>
        <w:rPr>
          <w:rFonts w:hint="eastAsia" w:cs="Times New Roman"/>
          <w:sz w:val="24"/>
          <w:szCs w:val="24"/>
          <w:lang w:eastAsia="zh-CN"/>
        </w:rPr>
        <w:t>采购人</w:t>
      </w:r>
      <w:r>
        <w:rPr>
          <w:rFonts w:hint="default" w:ascii="Times New Roman" w:hAnsi="Times New Roman" w:eastAsia="宋体" w:cs="Times New Roman"/>
          <w:sz w:val="24"/>
          <w:szCs w:val="24"/>
        </w:rPr>
        <w:t>要求做到以上3点的扣发全部绩效考核费用的50%；</w:t>
      </w:r>
      <w:r>
        <w:rPr>
          <w:rFonts w:hint="eastAsia" w:cs="Times New Roman"/>
          <w:sz w:val="24"/>
          <w:szCs w:val="24"/>
          <w:lang w:eastAsia="zh-CN"/>
        </w:rPr>
        <w:t>中标供应商</w:t>
      </w:r>
      <w:r>
        <w:rPr>
          <w:rFonts w:hint="default" w:ascii="Times New Roman" w:hAnsi="Times New Roman" w:eastAsia="宋体" w:cs="Times New Roman"/>
          <w:sz w:val="24"/>
          <w:szCs w:val="24"/>
        </w:rPr>
        <w:t>未能按</w:t>
      </w:r>
      <w:r>
        <w:rPr>
          <w:rFonts w:hint="eastAsia" w:cs="Times New Roman"/>
          <w:sz w:val="24"/>
          <w:szCs w:val="24"/>
          <w:lang w:eastAsia="zh-CN"/>
        </w:rPr>
        <w:t>采购人</w:t>
      </w:r>
      <w:r>
        <w:rPr>
          <w:rFonts w:hint="default" w:ascii="Times New Roman" w:hAnsi="Times New Roman" w:eastAsia="宋体" w:cs="Times New Roman"/>
          <w:sz w:val="24"/>
          <w:szCs w:val="24"/>
        </w:rPr>
        <w:t>要求做到以上2点的扣发全部绩效考核费用的30%；</w:t>
      </w:r>
      <w:r>
        <w:rPr>
          <w:rFonts w:hint="eastAsia" w:cs="Times New Roman"/>
          <w:sz w:val="24"/>
          <w:szCs w:val="24"/>
          <w:lang w:eastAsia="zh-CN"/>
        </w:rPr>
        <w:t>中标供应商</w:t>
      </w:r>
      <w:r>
        <w:rPr>
          <w:rFonts w:hint="default" w:ascii="Times New Roman" w:hAnsi="Times New Roman" w:eastAsia="宋体" w:cs="Times New Roman"/>
          <w:sz w:val="24"/>
          <w:szCs w:val="24"/>
        </w:rPr>
        <w:t>按</w:t>
      </w:r>
      <w:r>
        <w:rPr>
          <w:rFonts w:hint="eastAsia" w:cs="Times New Roman"/>
          <w:sz w:val="24"/>
          <w:szCs w:val="24"/>
          <w:lang w:eastAsia="zh-CN"/>
        </w:rPr>
        <w:t>采购人</w:t>
      </w:r>
      <w:r>
        <w:rPr>
          <w:rFonts w:hint="default" w:ascii="Times New Roman" w:hAnsi="Times New Roman" w:eastAsia="宋体" w:cs="Times New Roman"/>
          <w:sz w:val="24"/>
          <w:szCs w:val="24"/>
        </w:rPr>
        <w:t>要求做到以上4点的支付全部绩效考核费用（特殊情况以合同为准如</w:t>
      </w:r>
      <w:r>
        <w:rPr>
          <w:rFonts w:hint="eastAsia" w:cs="Times New Roman"/>
          <w:sz w:val="24"/>
          <w:szCs w:val="24"/>
          <w:lang w:eastAsia="zh-CN"/>
        </w:rPr>
        <w:t>中标供应商</w:t>
      </w:r>
      <w:r>
        <w:rPr>
          <w:rFonts w:hint="default" w:ascii="Times New Roman" w:hAnsi="Times New Roman" w:eastAsia="宋体" w:cs="Times New Roman"/>
          <w:sz w:val="24"/>
          <w:szCs w:val="24"/>
        </w:rPr>
        <w:t>服务达不到</w:t>
      </w:r>
      <w:r>
        <w:rPr>
          <w:rFonts w:hint="eastAsia" w:cs="Times New Roman"/>
          <w:sz w:val="24"/>
          <w:szCs w:val="24"/>
          <w:lang w:eastAsia="zh-CN"/>
        </w:rPr>
        <w:t>采购人</w:t>
      </w:r>
      <w:r>
        <w:rPr>
          <w:rFonts w:hint="default" w:ascii="Times New Roman" w:hAnsi="Times New Roman" w:eastAsia="宋体" w:cs="Times New Roman"/>
          <w:sz w:val="24"/>
          <w:szCs w:val="24"/>
        </w:rPr>
        <w:t>满意，</w:t>
      </w:r>
      <w:r>
        <w:rPr>
          <w:rFonts w:hint="eastAsia" w:cs="Times New Roman"/>
          <w:sz w:val="24"/>
          <w:szCs w:val="24"/>
          <w:lang w:eastAsia="zh-CN"/>
        </w:rPr>
        <w:t>采购人</w:t>
      </w:r>
      <w:r>
        <w:rPr>
          <w:rFonts w:hint="default" w:ascii="Times New Roman" w:hAnsi="Times New Roman" w:eastAsia="宋体" w:cs="Times New Roman"/>
          <w:sz w:val="24"/>
          <w:szCs w:val="24"/>
        </w:rPr>
        <w:t>有权单方面终止合同）。</w:t>
      </w:r>
    </w:p>
    <w:p w14:paraId="12AE4789">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b/>
          <w:bCs/>
          <w:sz w:val="24"/>
          <w:szCs w:val="24"/>
        </w:rPr>
      </w:pPr>
      <w:r>
        <w:rPr>
          <w:rFonts w:hint="eastAsia" w:cs="Times New Roman"/>
          <w:b/>
          <w:bCs/>
          <w:sz w:val="24"/>
          <w:szCs w:val="24"/>
          <w:lang w:eastAsia="zh-CN"/>
        </w:rPr>
        <w:t>（</w:t>
      </w:r>
      <w:r>
        <w:rPr>
          <w:rFonts w:hint="eastAsia" w:cs="Times New Roman"/>
          <w:b/>
          <w:bCs/>
          <w:sz w:val="24"/>
          <w:szCs w:val="24"/>
          <w:lang w:val="en-US" w:eastAsia="zh-CN"/>
        </w:rPr>
        <w:t>二</w:t>
      </w:r>
      <w:r>
        <w:rPr>
          <w:rFonts w:hint="eastAsia" w:cs="Times New Roman"/>
          <w:b/>
          <w:bCs/>
          <w:sz w:val="24"/>
          <w:szCs w:val="24"/>
          <w:lang w:eastAsia="zh-CN"/>
        </w:rPr>
        <w:t>）</w:t>
      </w:r>
      <w:r>
        <w:rPr>
          <w:rFonts w:hint="default" w:ascii="Times New Roman" w:hAnsi="Times New Roman" w:eastAsia="宋体" w:cs="Times New Roman"/>
          <w:b/>
          <w:bCs/>
          <w:sz w:val="24"/>
          <w:szCs w:val="24"/>
        </w:rPr>
        <w:t>验收方法及标准</w:t>
      </w:r>
    </w:p>
    <w:p w14:paraId="74D4DD41">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依据《天津市财政局关于转发&lt;财政部关于进一步加强政府采购需求和履约验收管理的指导意见&gt;的通知》（津财采[2017]4号）的要求，按照采购合同的约定和现行国家标准、行业标准或企业标准、货物及服务环节、安全标准的履约情况进行考核与验收，验收质量需达到招标项目要求相关参数标准。必要时，采购人有权邀请参加本项目的其他投标人或者第三方机构参与验收，参与验收的投标人或者第三方机构的意见作为验收书的参考资料一并存档。验收结束后，应出具验收报告，列明货物及服务的考核验收情况及项目总体评价，由验收双方共同签署，验收的相关费用由</w:t>
      </w:r>
      <w:r>
        <w:rPr>
          <w:rFonts w:hint="eastAsia" w:cs="Times New Roman"/>
          <w:sz w:val="24"/>
          <w:szCs w:val="24"/>
          <w:lang w:eastAsia="zh-CN"/>
        </w:rPr>
        <w:t>中标供应商</w:t>
      </w:r>
      <w:r>
        <w:rPr>
          <w:rFonts w:hint="default" w:ascii="Times New Roman" w:hAnsi="Times New Roman" w:eastAsia="宋体" w:cs="Times New Roman"/>
          <w:sz w:val="24"/>
          <w:szCs w:val="24"/>
        </w:rPr>
        <w:t>承担。</w:t>
      </w:r>
    </w:p>
    <w:p w14:paraId="1AAD0706">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b/>
          <w:bCs/>
          <w:sz w:val="24"/>
          <w:szCs w:val="24"/>
        </w:rPr>
      </w:pPr>
      <w:r>
        <w:rPr>
          <w:rFonts w:hint="eastAsia" w:cs="Times New Roman"/>
          <w:b/>
          <w:bCs/>
          <w:sz w:val="24"/>
          <w:szCs w:val="24"/>
          <w:lang w:val="en-US" w:eastAsia="zh-CN"/>
        </w:rPr>
        <w:t>十</w:t>
      </w:r>
      <w:r>
        <w:rPr>
          <w:rFonts w:hint="default" w:ascii="Times New Roman" w:hAnsi="Times New Roman" w:eastAsia="宋体" w:cs="Times New Roman"/>
          <w:b/>
          <w:bCs/>
          <w:sz w:val="24"/>
          <w:szCs w:val="24"/>
        </w:rPr>
        <w:t>、物业服务过程中须执行的国家相关标准、行业标准、地方标准或其他标准、规范</w:t>
      </w:r>
    </w:p>
    <w:p w14:paraId="27125D9C">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1.投标人须承诺所提供的产品、服务及人员符合国家相关标准、行业标准、地方标准或者其他标准、规范。交货时采购人有权要求投标人出具所投产品、服务符合上述规定的证明文件。</w:t>
      </w:r>
    </w:p>
    <w:p w14:paraId="771FEA8B">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2.本项目不接受赠品或者与采购无关的其他商品、服务，投标人亦不得以采购人要求实施前述馈赠、回扣等行为。</w:t>
      </w:r>
    </w:p>
    <w:p w14:paraId="0448443C">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3.具体需求详见本部分项目需求书。</w:t>
      </w:r>
    </w:p>
    <w:p w14:paraId="7831BEDD">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十</w:t>
      </w:r>
      <w:r>
        <w:rPr>
          <w:rFonts w:hint="eastAsia" w:cs="Times New Roman"/>
          <w:b/>
          <w:bCs/>
          <w:sz w:val="24"/>
          <w:szCs w:val="24"/>
          <w:lang w:val="en-US" w:eastAsia="zh-CN"/>
        </w:rPr>
        <w:t>一</w:t>
      </w:r>
      <w:r>
        <w:rPr>
          <w:rFonts w:hint="default" w:ascii="Times New Roman" w:hAnsi="Times New Roman" w:eastAsia="宋体" w:cs="Times New Roman"/>
          <w:b/>
          <w:bCs/>
          <w:sz w:val="24"/>
          <w:szCs w:val="24"/>
        </w:rPr>
        <w:t>、其他要求</w:t>
      </w:r>
    </w:p>
    <w:p w14:paraId="33484B9F">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1.按照</w:t>
      </w:r>
      <w:r>
        <w:rPr>
          <w:rFonts w:hint="eastAsia" w:cs="Times New Roman"/>
          <w:sz w:val="24"/>
          <w:szCs w:val="24"/>
          <w:lang w:eastAsia="zh-CN"/>
        </w:rPr>
        <w:t>采购人</w:t>
      </w:r>
      <w:r>
        <w:rPr>
          <w:rFonts w:hint="default" w:ascii="Times New Roman" w:hAnsi="Times New Roman" w:eastAsia="宋体" w:cs="Times New Roman"/>
          <w:sz w:val="24"/>
          <w:szCs w:val="24"/>
        </w:rPr>
        <w:t>要求严格管理，全面落实管理目标；</w:t>
      </w:r>
    </w:p>
    <w:p w14:paraId="1049DB7C">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2.所有员工要求保持良好的业务素质、形象和精神状态，注意仪表仪容、礼节礼貌。</w:t>
      </w:r>
    </w:p>
    <w:p w14:paraId="7B2D95E2">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3.校区内进行巡逻、守护，及时制止发生在校区内的违法犯罪行为，对制止无效的违法犯罪行为立即报警，同时采取措施保护现场。负责校内车辆的疏导、停放管理及校区外围的秩序维护工作。</w:t>
      </w:r>
    </w:p>
    <w:p w14:paraId="69DAD772">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4.严格按照学校各项要求保障教学环境的安全、有序。</w:t>
      </w:r>
    </w:p>
    <w:p w14:paraId="2401FDC3">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5.负责管理与安保相关的接管资料。</w:t>
      </w:r>
    </w:p>
    <w:p w14:paraId="1352C754">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6.按照</w:t>
      </w:r>
      <w:r>
        <w:rPr>
          <w:rFonts w:hint="eastAsia" w:cs="Times New Roman"/>
          <w:sz w:val="24"/>
          <w:szCs w:val="24"/>
          <w:lang w:eastAsia="zh-CN"/>
        </w:rPr>
        <w:t>采购人</w:t>
      </w:r>
      <w:r>
        <w:rPr>
          <w:rFonts w:hint="default" w:ascii="Times New Roman" w:hAnsi="Times New Roman" w:eastAsia="宋体" w:cs="Times New Roman"/>
          <w:sz w:val="24"/>
          <w:szCs w:val="24"/>
        </w:rPr>
        <w:t>要求安保人员上岗期间佩戴好“城大安保”胸章。</w:t>
      </w:r>
    </w:p>
    <w:p w14:paraId="2B186F13">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7.按照</w:t>
      </w:r>
      <w:r>
        <w:rPr>
          <w:rFonts w:hint="eastAsia" w:cs="Times New Roman"/>
          <w:sz w:val="24"/>
          <w:szCs w:val="24"/>
          <w:lang w:eastAsia="zh-CN"/>
        </w:rPr>
        <w:t>采购人</w:t>
      </w:r>
      <w:r>
        <w:rPr>
          <w:rFonts w:hint="default" w:ascii="Times New Roman" w:hAnsi="Times New Roman" w:eastAsia="宋体" w:cs="Times New Roman"/>
          <w:sz w:val="24"/>
          <w:szCs w:val="24"/>
        </w:rPr>
        <w:t>要求严格控制流浪猫、狗等进入校园。</w:t>
      </w:r>
    </w:p>
    <w:p w14:paraId="5EDF494C">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8.按照</w:t>
      </w:r>
      <w:r>
        <w:rPr>
          <w:rFonts w:hint="eastAsia" w:cs="Times New Roman"/>
          <w:sz w:val="24"/>
          <w:szCs w:val="24"/>
          <w:lang w:eastAsia="zh-CN"/>
        </w:rPr>
        <w:t>采购人</w:t>
      </w:r>
      <w:r>
        <w:rPr>
          <w:rFonts w:hint="default" w:ascii="Times New Roman" w:hAnsi="Times New Roman" w:eastAsia="宋体" w:cs="Times New Roman"/>
          <w:sz w:val="24"/>
          <w:szCs w:val="24"/>
        </w:rPr>
        <w:t>要求负责对巡逻车进行维护保养工作，负责联系第三方维修巡逻车。</w:t>
      </w:r>
    </w:p>
    <w:p w14:paraId="5213A87F">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9.按</w:t>
      </w:r>
      <w:r>
        <w:rPr>
          <w:rFonts w:hint="eastAsia" w:cs="Times New Roman"/>
          <w:sz w:val="24"/>
          <w:szCs w:val="24"/>
          <w:lang w:eastAsia="zh-CN"/>
        </w:rPr>
        <w:t>采购人</w:t>
      </w:r>
      <w:r>
        <w:rPr>
          <w:rFonts w:hint="default" w:ascii="Times New Roman" w:hAnsi="Times New Roman" w:eastAsia="宋体" w:cs="Times New Roman"/>
          <w:sz w:val="24"/>
          <w:szCs w:val="24"/>
        </w:rPr>
        <w:t>要求做好消防安全工作。</w:t>
      </w:r>
    </w:p>
    <w:p w14:paraId="79E78780">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10.按</w:t>
      </w:r>
      <w:r>
        <w:rPr>
          <w:rFonts w:hint="eastAsia" w:cs="Times New Roman"/>
          <w:sz w:val="24"/>
          <w:szCs w:val="24"/>
          <w:lang w:eastAsia="zh-CN"/>
        </w:rPr>
        <w:t>采购人</w:t>
      </w:r>
      <w:r>
        <w:rPr>
          <w:rFonts w:hint="default" w:ascii="Times New Roman" w:hAnsi="Times New Roman" w:eastAsia="宋体" w:cs="Times New Roman"/>
          <w:sz w:val="24"/>
          <w:szCs w:val="24"/>
        </w:rPr>
        <w:t>要求做好员工的培训、演练工作，包括：安全知识培训、交通礼仪培训、岗位职责培训、岗位礼仪培训、技能训练、突发事件应急演练、反恐演练、消防演练。</w:t>
      </w:r>
    </w:p>
    <w:p w14:paraId="3BC7148B">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11.按</w:t>
      </w:r>
      <w:r>
        <w:rPr>
          <w:rFonts w:hint="eastAsia" w:cs="Times New Roman"/>
          <w:sz w:val="24"/>
          <w:szCs w:val="24"/>
          <w:lang w:eastAsia="zh-CN"/>
        </w:rPr>
        <w:t>采购人</w:t>
      </w:r>
      <w:r>
        <w:rPr>
          <w:rFonts w:hint="default" w:ascii="Times New Roman" w:hAnsi="Times New Roman" w:eastAsia="宋体" w:cs="Times New Roman"/>
          <w:sz w:val="24"/>
          <w:szCs w:val="24"/>
        </w:rPr>
        <w:t>要求做好境内外勤服务。</w:t>
      </w:r>
    </w:p>
    <w:p w14:paraId="4386A1DD">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12.向</w:t>
      </w:r>
      <w:r>
        <w:rPr>
          <w:rFonts w:hint="eastAsia" w:cs="Times New Roman"/>
          <w:sz w:val="24"/>
          <w:szCs w:val="24"/>
          <w:lang w:eastAsia="zh-CN"/>
        </w:rPr>
        <w:t>采购人</w:t>
      </w:r>
      <w:r>
        <w:rPr>
          <w:rFonts w:hint="default" w:ascii="Times New Roman" w:hAnsi="Times New Roman" w:eastAsia="宋体" w:cs="Times New Roman"/>
          <w:sz w:val="24"/>
          <w:szCs w:val="24"/>
        </w:rPr>
        <w:t>提供所有在岗员工缴纳社保承诺书。</w:t>
      </w:r>
    </w:p>
    <w:p w14:paraId="7B3B05A8">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13.采购人遵守《天津城建大学驻校服务单位安全管理工作规定(试行)》等规章制度。</w:t>
      </w:r>
    </w:p>
    <w:p w14:paraId="34C194A3">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sz w:val="24"/>
          <w:szCs w:val="24"/>
        </w:rPr>
      </w:pPr>
    </w:p>
    <w:p w14:paraId="2739E003">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p>
    <w:p w14:paraId="5A755300">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sz w:val="24"/>
          <w:szCs w:val="24"/>
        </w:rPr>
      </w:pPr>
    </w:p>
    <w:p w14:paraId="5A522A5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default" w:ascii="Times New Roman" w:hAnsi="Times New Roman" w:eastAsia="宋体" w:cs="Times New Roman"/>
          <w:sz w:val="24"/>
          <w:szCs w:val="24"/>
        </w:rPr>
      </w:pPr>
    </w:p>
    <w:p w14:paraId="0398E3CC">
      <w:pPr>
        <w:pStyle w:val="2"/>
        <w:keepNext w:val="0"/>
        <w:keepLines w:val="0"/>
        <w:pageBreakBefore w:val="0"/>
        <w:widowControl w:val="0"/>
        <w:kinsoku/>
        <w:wordWrap/>
        <w:overflowPunct/>
        <w:topLinePunct w:val="0"/>
        <w:autoSpaceDE/>
        <w:autoSpaceDN/>
        <w:bidi w:val="0"/>
        <w:adjustRightInd/>
        <w:snapToGrid/>
        <w:spacing w:after="0" w:line="360" w:lineRule="auto"/>
        <w:ind w:firstLine="448" w:firstLineChars="200"/>
        <w:textAlignment w:val="auto"/>
        <w:rPr>
          <w:rFonts w:hint="default" w:ascii="Times New Roman" w:hAnsi="Times New Roman" w:eastAsia="宋体" w:cs="Times New Roman"/>
          <w:sz w:val="24"/>
          <w:szCs w:val="24"/>
        </w:rPr>
      </w:pPr>
    </w:p>
    <w:p w14:paraId="444F8884">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default" w:ascii="Times New Roman" w:hAnsi="Times New Roman" w:eastAsia="宋体" w:cs="Times New Roman"/>
          <w:sz w:val="24"/>
          <w:szCs w:val="24"/>
        </w:rPr>
      </w:pPr>
    </w:p>
    <w:p w14:paraId="6D79972E">
      <w:pPr>
        <w:pStyle w:val="2"/>
        <w:rPr>
          <w:sz w:val="24"/>
        </w:rPr>
      </w:pPr>
    </w:p>
    <w:p w14:paraId="734FAA72"/>
    <w:p w14:paraId="37137EF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p>
    <w:p w14:paraId="07E35AF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p>
    <w:p w14:paraId="3B50109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sz w:val="24"/>
        </w:rPr>
        <w:br w:type="page"/>
      </w:r>
    </w:p>
    <w:p w14:paraId="3BF75DC0">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1A8190B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38A95D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321FEC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7A8C7A0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1228C4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FC0C3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9369A0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2B49AA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227BB3B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w:t>
      </w:r>
      <w:r>
        <w:rPr>
          <w:rFonts w:ascii="Times New Roman" w:hAnsi="Times New Roman" w:cs="Times New Roman"/>
          <w:color w:val="auto"/>
          <w:szCs w:val="21"/>
        </w:rPr>
        <w:t>系指招标文件规定的投标人为完成采购项目所需承担的全部义务。</w:t>
      </w:r>
    </w:p>
    <w:p w14:paraId="72236D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8E4E4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5FFC97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6C4814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5793A1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5FD7032C">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39C6E15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7AC878E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6EF07A0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0A9129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37193CF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3745219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46EFAFC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520E3A3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7A6AB8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105935E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19229F7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21499B9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r>
        <w:rPr>
          <w:rFonts w:hint="eastAsia" w:ascii="Times New Roman" w:hAnsi="Times New Roman" w:eastAsia="宋体" w:cs="Times New Roman"/>
          <w:color w:val="auto"/>
        </w:rPr>
        <w:t>。</w:t>
      </w:r>
      <w:r>
        <w:rPr>
          <w:rFonts w:ascii="Times New Roman" w:hAnsi="Times New Roman" w:eastAsia="宋体" w:cs="Times New Roman"/>
          <w:color w:val="auto"/>
        </w:rPr>
        <w:t>如同时参加，则评审时将同时被拒绝。</w:t>
      </w:r>
    </w:p>
    <w:p w14:paraId="50B9675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151FCD6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D1CC5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9053A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693454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1CE7A71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6972E60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7A19673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2796A0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052111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6EEA3C3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002642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09C3A7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05F32B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09BA81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2D493A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5E8A71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290A680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FCA541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426A45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2023D9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89DDD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008FDCD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492D539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2EFBBC6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A8B9E5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6420E1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58CA723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5FB718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35ADDD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3FF9DC6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1CFCC7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4BC8AC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790DF6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4DB7113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1DB418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423DC1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4203024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23B331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7CBE5F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F8EC39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538650D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1DEC06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EFD9C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5A2259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718AB4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E04397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AFA55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35E309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6268F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012B13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2CB68DE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3C096EF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29C0B0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7FB2B7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28416B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04C7D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469A1F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57D640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7885FF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ACAD7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739A07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7A5BAA6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597AB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ED213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153BA8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310112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2273C2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000D76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00833E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3DB5CA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692668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4CBE3E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4E19A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4467C2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6118EA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55004C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5F8170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4C2A2F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0D4C8D1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1D1A3F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725235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6F888C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6D40DB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7EF08C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669B0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C56BA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1483C48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208D4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76487F4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1CD9DB3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7DF8AAF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286DB56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3BFEAFF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D6F942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D1B646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4C03EAA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0E3230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3CC69F60">
      <w:pPr>
        <w:pStyle w:val="29"/>
        <w:spacing w:line="360" w:lineRule="auto"/>
        <w:ind w:firstLine="448" w:firstLineChars="200"/>
        <w:jc w:val="both"/>
        <w:rPr>
          <w:rFonts w:ascii="Times New Roman" w:hAnsi="Times New Roman" w:eastAsia="宋体" w:cs="Times New Roman"/>
          <w:color w:val="auto"/>
        </w:rPr>
      </w:pPr>
    </w:p>
    <w:p w14:paraId="3807DEB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67A50D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000722D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18F0F1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6F40F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0ACC70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35C188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BCE69B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22B6F4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3BFF178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7A982C9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24A61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43608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06DFB3A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6B79C3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0BB920F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9C4FCC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020F193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5A234F3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271ABA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4E6C7A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25B74CC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2ADA4E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386E52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10748D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1DFDE3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0AFB2B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4A1356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1DF8B37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4DCEE4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001CA8E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4121BDD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5A48842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116254D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0EE50B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B8F43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089590A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投标人澄清、说明、答复或者补充的电子文件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7912B3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5F3001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89F025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0E07C56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7F8E19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770C7F8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303F19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5D4C8A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B93B0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4210C16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9C882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64960D3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0B5A714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214A7D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1DBE372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11154F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55A304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74A698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0CECE7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8AFE51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FACE24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19D2A4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28059F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70F607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3FBD0B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6B58035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F70F66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24B36D5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615B4C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ECDF99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5915D2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6AB7AD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050757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2596E66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68B3BBB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508F893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4A01C8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C209AA6">
      <w:pPr>
        <w:widowControl/>
        <w:jc w:val="left"/>
        <w:rPr>
          <w:b/>
          <w:bCs/>
          <w:kern w:val="28"/>
          <w:sz w:val="32"/>
          <w:szCs w:val="32"/>
          <w:lang w:val="zh-CN" w:eastAsia="zh-CN"/>
        </w:rPr>
      </w:pPr>
      <w:r>
        <w:br w:type="page"/>
      </w:r>
    </w:p>
    <w:p w14:paraId="1D01317D">
      <w:pPr>
        <w:pStyle w:val="16"/>
        <w:rPr>
          <w:rFonts w:ascii="Times New Roman" w:hAnsi="Times New Roman"/>
        </w:rPr>
      </w:pPr>
      <w:r>
        <w:rPr>
          <w:rFonts w:ascii="Times New Roman" w:hAnsi="Times New Roman"/>
        </w:rPr>
        <w:t>第四部分  合同条款</w:t>
      </w:r>
    </w:p>
    <w:p w14:paraId="4B99C862">
      <w:pPr>
        <w:spacing w:line="480" w:lineRule="exact"/>
        <w:jc w:val="center"/>
        <w:rPr>
          <w:b/>
          <w:sz w:val="24"/>
          <w:szCs w:val="24"/>
        </w:rPr>
      </w:pPr>
      <w:r>
        <w:rPr>
          <w:rFonts w:hint="eastAsia"/>
          <w:b/>
          <w:sz w:val="24"/>
          <w:szCs w:val="24"/>
        </w:rPr>
        <w:t>合同一般条款</w:t>
      </w:r>
    </w:p>
    <w:p w14:paraId="52A1A42C">
      <w:pPr>
        <w:spacing w:line="480" w:lineRule="exact"/>
        <w:ind w:firstLine="448" w:firstLineChars="200"/>
        <w:rPr>
          <w:sz w:val="24"/>
          <w:szCs w:val="24"/>
        </w:rPr>
      </w:pPr>
      <w:r>
        <w:rPr>
          <w:sz w:val="24"/>
          <w:szCs w:val="24"/>
        </w:rPr>
        <w:t>甲方（采购人）：</w:t>
      </w:r>
    </w:p>
    <w:p w14:paraId="71AEFC97">
      <w:pPr>
        <w:spacing w:line="480" w:lineRule="exact"/>
        <w:ind w:firstLine="448" w:firstLineChars="200"/>
        <w:rPr>
          <w:sz w:val="24"/>
          <w:szCs w:val="24"/>
        </w:rPr>
      </w:pPr>
      <w:r>
        <w:rPr>
          <w:sz w:val="24"/>
          <w:szCs w:val="24"/>
        </w:rPr>
        <w:t>乙方（中标供应商）：</w:t>
      </w:r>
    </w:p>
    <w:p w14:paraId="59863CAA">
      <w:pPr>
        <w:spacing w:line="480" w:lineRule="exact"/>
        <w:ind w:firstLine="448" w:firstLineChars="200"/>
        <w:rPr>
          <w:sz w:val="24"/>
          <w:szCs w:val="24"/>
        </w:rPr>
      </w:pPr>
      <w:r>
        <w:rPr>
          <w:rFonts w:eastAsiaTheme="minorEastAsia"/>
          <w:sz w:val="24"/>
          <w:szCs w:val="24"/>
        </w:rPr>
        <w:t>甲、乙双方根据项目（项目编号：TGPC-201-）的政府采购结果和招标文件（或采购文件）的要求，并经双方协商一致，达成本合同：</w:t>
      </w:r>
    </w:p>
    <w:p w14:paraId="39135B32">
      <w:pPr>
        <w:pStyle w:val="34"/>
        <w:numPr>
          <w:ilvl w:val="0"/>
          <w:numId w:val="2"/>
        </w:numPr>
        <w:spacing w:line="480" w:lineRule="exact"/>
        <w:ind w:firstLineChars="0"/>
        <w:rPr>
          <w:sz w:val="24"/>
          <w:szCs w:val="24"/>
        </w:rPr>
      </w:pPr>
      <w:r>
        <w:rPr>
          <w:rFonts w:hint="eastAsia"/>
          <w:sz w:val="24"/>
          <w:szCs w:val="24"/>
        </w:rPr>
        <w:t>本合同为中小企业预留合同</w:t>
      </w:r>
    </w:p>
    <w:p w14:paraId="769C5CA0">
      <w:pPr>
        <w:pStyle w:val="34"/>
        <w:numPr>
          <w:ilvl w:val="0"/>
          <w:numId w:val="2"/>
        </w:numPr>
        <w:spacing w:line="480" w:lineRule="exact"/>
        <w:ind w:firstLineChars="0"/>
        <w:rPr>
          <w:sz w:val="24"/>
          <w:szCs w:val="24"/>
        </w:rPr>
      </w:pPr>
      <w:r>
        <w:rPr>
          <w:rFonts w:hint="eastAsia"/>
          <w:sz w:val="24"/>
          <w:szCs w:val="24"/>
        </w:rPr>
        <w:t>本合同非中小企业预留合同</w:t>
      </w:r>
    </w:p>
    <w:p w14:paraId="5B8E80C1">
      <w:pPr>
        <w:spacing w:line="480" w:lineRule="exact"/>
        <w:ind w:firstLine="448" w:firstLineChars="200"/>
        <w:rPr>
          <w:sz w:val="24"/>
          <w:szCs w:val="24"/>
        </w:rPr>
      </w:pPr>
      <w:r>
        <w:rPr>
          <w:sz w:val="24"/>
          <w:szCs w:val="24"/>
        </w:rPr>
        <w:t>第一条  乙方提供服务的受益人为甲方，甲乙双方均应对履行本合同承担相应的责任。</w:t>
      </w:r>
    </w:p>
    <w:p w14:paraId="444DA703">
      <w:pPr>
        <w:spacing w:line="480" w:lineRule="exact"/>
        <w:ind w:firstLine="448" w:firstLineChars="200"/>
        <w:rPr>
          <w:sz w:val="24"/>
          <w:szCs w:val="24"/>
        </w:rPr>
      </w:pPr>
      <w:r>
        <w:rPr>
          <w:color w:val="000000"/>
          <w:sz w:val="24"/>
          <w:szCs w:val="24"/>
        </w:rPr>
        <w:t xml:space="preserve">第二条  </w:t>
      </w:r>
      <w:r>
        <w:rPr>
          <w:sz w:val="24"/>
          <w:szCs w:val="24"/>
        </w:rPr>
        <w:t>具体委托管理事项见本项目招标文件“项目需求书”。</w:t>
      </w:r>
    </w:p>
    <w:p w14:paraId="75DF58FB">
      <w:pPr>
        <w:spacing w:line="480" w:lineRule="exact"/>
        <w:ind w:firstLine="448" w:firstLineChars="200"/>
        <w:rPr>
          <w:sz w:val="24"/>
          <w:szCs w:val="24"/>
        </w:rPr>
      </w:pPr>
      <w:r>
        <w:rPr>
          <w:sz w:val="24"/>
          <w:szCs w:val="24"/>
        </w:rPr>
        <w:t>第三条  服务期限：20   年   月   日～20   年   月   日。</w:t>
      </w:r>
    </w:p>
    <w:p w14:paraId="5ACF2347">
      <w:pPr>
        <w:spacing w:line="480" w:lineRule="exact"/>
        <w:ind w:firstLine="448" w:firstLineChars="200"/>
        <w:rPr>
          <w:sz w:val="24"/>
          <w:szCs w:val="24"/>
        </w:rPr>
      </w:pPr>
      <w:r>
        <w:rPr>
          <w:sz w:val="24"/>
          <w:szCs w:val="24"/>
        </w:rPr>
        <w:t>第四条  甲方权利义务</w:t>
      </w:r>
    </w:p>
    <w:p w14:paraId="71697689">
      <w:pPr>
        <w:spacing w:line="480" w:lineRule="exact"/>
        <w:ind w:firstLine="448" w:firstLineChars="200"/>
        <w:rPr>
          <w:sz w:val="24"/>
          <w:szCs w:val="24"/>
        </w:rPr>
      </w:pPr>
      <w:r>
        <w:rPr>
          <w:sz w:val="24"/>
          <w:szCs w:val="24"/>
        </w:rPr>
        <w:t>（一）</w:t>
      </w:r>
      <w:r>
        <w:rPr>
          <w:sz w:val="24"/>
          <w:szCs w:val="24"/>
        </w:rPr>
        <w:tab/>
      </w:r>
      <w:r>
        <w:rPr>
          <w:sz w:val="24"/>
          <w:szCs w:val="24"/>
        </w:rPr>
        <w:t>审定乙方拟定的保安管理制度及实施方案。</w:t>
      </w:r>
    </w:p>
    <w:p w14:paraId="7E9874B7">
      <w:pPr>
        <w:spacing w:line="480" w:lineRule="exact"/>
        <w:ind w:firstLine="448" w:firstLineChars="200"/>
        <w:rPr>
          <w:sz w:val="24"/>
          <w:szCs w:val="24"/>
        </w:rPr>
      </w:pPr>
      <w:r>
        <w:rPr>
          <w:sz w:val="24"/>
          <w:szCs w:val="24"/>
        </w:rPr>
        <w:t>（二）</w:t>
      </w:r>
      <w:r>
        <w:rPr>
          <w:sz w:val="24"/>
          <w:szCs w:val="24"/>
        </w:rPr>
        <w:tab/>
      </w:r>
      <w:r>
        <w:rPr>
          <w:sz w:val="24"/>
          <w:szCs w:val="24"/>
        </w:rPr>
        <w:t>检查监督乙方管理工作的实施及制度的执行情况。</w:t>
      </w:r>
    </w:p>
    <w:p w14:paraId="17A15EAE">
      <w:pPr>
        <w:spacing w:line="480" w:lineRule="exact"/>
        <w:ind w:firstLine="448" w:firstLineChars="200"/>
        <w:rPr>
          <w:sz w:val="24"/>
          <w:szCs w:val="24"/>
        </w:rPr>
      </w:pPr>
      <w:r>
        <w:rPr>
          <w:sz w:val="24"/>
          <w:szCs w:val="24"/>
        </w:rPr>
        <w:t>（三）</w:t>
      </w:r>
      <w:r>
        <w:rPr>
          <w:sz w:val="24"/>
          <w:szCs w:val="24"/>
        </w:rPr>
        <w:tab/>
      </w:r>
      <w:r>
        <w:rPr>
          <w:sz w:val="24"/>
          <w:szCs w:val="24"/>
        </w:rPr>
        <w:t>有权审核乙方提出的保安管理制度、财务预算及决算。</w:t>
      </w:r>
    </w:p>
    <w:p w14:paraId="0D71A72E">
      <w:pPr>
        <w:spacing w:line="480" w:lineRule="exact"/>
        <w:ind w:firstLine="448" w:firstLineChars="200"/>
        <w:rPr>
          <w:sz w:val="24"/>
          <w:szCs w:val="24"/>
        </w:rPr>
      </w:pPr>
      <w:r>
        <w:rPr>
          <w:sz w:val="24"/>
          <w:szCs w:val="24"/>
        </w:rPr>
        <w:t>（四）</w:t>
      </w:r>
      <w:r>
        <w:rPr>
          <w:sz w:val="24"/>
          <w:szCs w:val="24"/>
        </w:rPr>
        <w:tab/>
      </w:r>
      <w:r>
        <w:rPr>
          <w:sz w:val="24"/>
          <w:szCs w:val="24"/>
        </w:rPr>
        <w:t>由甲方按实际需要，要求乙方提供具有特殊专长的保安员。</w:t>
      </w:r>
    </w:p>
    <w:p w14:paraId="1670DCFC">
      <w:pPr>
        <w:spacing w:line="480" w:lineRule="exact"/>
        <w:ind w:firstLine="448" w:firstLineChars="20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如因保安员的休请假、撤换造成保安人数的空缺，乙方须在保证保安岗位正常执勤的前提下____日内予以补充。</w:t>
      </w:r>
    </w:p>
    <w:p w14:paraId="4BE42758">
      <w:pPr>
        <w:spacing w:line="480" w:lineRule="exact"/>
        <w:ind w:firstLine="448" w:firstLineChars="20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14:paraId="753C69C5">
      <w:pPr>
        <w:spacing w:line="480" w:lineRule="exact"/>
        <w:ind w:firstLine="448" w:firstLineChars="200"/>
        <w:rPr>
          <w:sz w:val="24"/>
          <w:szCs w:val="24"/>
        </w:rPr>
      </w:pPr>
      <w:r>
        <w:rPr>
          <w:sz w:val="24"/>
          <w:szCs w:val="24"/>
        </w:rPr>
        <w:t>（七）</w:t>
      </w:r>
      <w:r>
        <w:rPr>
          <w:sz w:val="24"/>
          <w:szCs w:val="24"/>
        </w:rPr>
        <w:tab/>
      </w:r>
      <w:r>
        <w:rPr>
          <w:sz w:val="24"/>
          <w:szCs w:val="24"/>
        </w:rPr>
        <w:t>招标文件、投标文件及合同附件中约定的甲方其它权利义务。</w:t>
      </w:r>
    </w:p>
    <w:p w14:paraId="603124C6">
      <w:pPr>
        <w:spacing w:line="480" w:lineRule="exact"/>
        <w:ind w:firstLine="448" w:firstLineChars="200"/>
        <w:rPr>
          <w:sz w:val="24"/>
          <w:szCs w:val="24"/>
        </w:rPr>
      </w:pPr>
      <w:r>
        <w:rPr>
          <w:sz w:val="24"/>
          <w:szCs w:val="24"/>
        </w:rPr>
        <w:t>第五条  乙方权利义务</w:t>
      </w:r>
    </w:p>
    <w:p w14:paraId="54448553">
      <w:pPr>
        <w:spacing w:line="480" w:lineRule="exact"/>
        <w:ind w:firstLine="448" w:firstLineChars="20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14:paraId="5B7741CD">
      <w:pPr>
        <w:spacing w:line="480" w:lineRule="exact"/>
        <w:ind w:firstLine="448" w:firstLineChars="20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14:paraId="7A95FD0A">
      <w:pPr>
        <w:spacing w:line="480" w:lineRule="exact"/>
        <w:ind w:firstLine="448" w:firstLineChars="200"/>
        <w:rPr>
          <w:sz w:val="24"/>
          <w:szCs w:val="24"/>
        </w:rPr>
      </w:pPr>
      <w:r>
        <w:rPr>
          <w:sz w:val="24"/>
          <w:szCs w:val="24"/>
        </w:rPr>
        <w:t>（三）</w:t>
      </w:r>
      <w:r>
        <w:rPr>
          <w:sz w:val="24"/>
          <w:szCs w:val="24"/>
        </w:rPr>
        <w:tab/>
      </w:r>
      <w:r>
        <w:rPr>
          <w:sz w:val="24"/>
          <w:szCs w:val="24"/>
        </w:rPr>
        <w:t>负责编制管理年度计划。</w:t>
      </w:r>
    </w:p>
    <w:p w14:paraId="0A27BB61">
      <w:pPr>
        <w:spacing w:line="480" w:lineRule="exact"/>
        <w:ind w:firstLine="448" w:firstLineChars="200"/>
        <w:rPr>
          <w:sz w:val="24"/>
          <w:szCs w:val="24"/>
        </w:rPr>
      </w:pPr>
      <w:r>
        <w:rPr>
          <w:sz w:val="24"/>
          <w:szCs w:val="24"/>
        </w:rPr>
        <w:t>（四）</w:t>
      </w:r>
      <w:r>
        <w:rPr>
          <w:sz w:val="24"/>
          <w:szCs w:val="24"/>
        </w:rPr>
        <w:tab/>
      </w:r>
      <w:r>
        <w:rPr>
          <w:sz w:val="24"/>
          <w:szCs w:val="24"/>
        </w:rPr>
        <w:t>对甲方提供使用的办公用房、设施，乙方不得擅自改建或改变使用功能。</w:t>
      </w:r>
    </w:p>
    <w:p w14:paraId="019B9043">
      <w:pPr>
        <w:spacing w:line="480" w:lineRule="exact"/>
        <w:ind w:firstLine="448" w:firstLineChars="200"/>
        <w:rPr>
          <w:sz w:val="24"/>
          <w:szCs w:val="24"/>
        </w:rPr>
      </w:pPr>
      <w:r>
        <w:rPr>
          <w:sz w:val="24"/>
          <w:szCs w:val="24"/>
        </w:rPr>
        <w:t>（五）</w:t>
      </w:r>
      <w:r>
        <w:rPr>
          <w:sz w:val="24"/>
          <w:szCs w:val="24"/>
        </w:rPr>
        <w:tab/>
      </w:r>
      <w:r>
        <w:rPr>
          <w:sz w:val="24"/>
          <w:szCs w:val="24"/>
        </w:rPr>
        <w:t>在日常管理过程中发生的事故应及时告知采购人。</w:t>
      </w:r>
    </w:p>
    <w:p w14:paraId="50D7AEF5">
      <w:pPr>
        <w:spacing w:line="480" w:lineRule="exact"/>
        <w:ind w:firstLine="448" w:firstLineChars="20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14:paraId="357CF54F">
      <w:pPr>
        <w:spacing w:line="480" w:lineRule="exact"/>
        <w:ind w:firstLine="448" w:firstLineChars="20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14:paraId="44D2ABBD">
      <w:pPr>
        <w:spacing w:line="480" w:lineRule="exact"/>
        <w:ind w:firstLine="448" w:firstLineChars="200"/>
        <w:rPr>
          <w:sz w:val="24"/>
          <w:szCs w:val="24"/>
        </w:rPr>
      </w:pPr>
      <w:r>
        <w:rPr>
          <w:sz w:val="24"/>
          <w:szCs w:val="24"/>
        </w:rPr>
        <w:t>（八）</w:t>
      </w:r>
      <w:r>
        <w:rPr>
          <w:sz w:val="24"/>
          <w:szCs w:val="24"/>
        </w:rPr>
        <w:tab/>
      </w:r>
      <w:r>
        <w:rPr>
          <w:sz w:val="24"/>
          <w:szCs w:val="24"/>
        </w:rPr>
        <w:t>乙方服务人员的工资、社会保险等福利，必须符合国家有关规定。</w:t>
      </w:r>
    </w:p>
    <w:p w14:paraId="5EF47302">
      <w:pPr>
        <w:spacing w:line="480" w:lineRule="exact"/>
        <w:ind w:firstLine="448" w:firstLineChars="200"/>
        <w:rPr>
          <w:sz w:val="24"/>
          <w:szCs w:val="24"/>
        </w:rPr>
      </w:pPr>
      <w:r>
        <w:rPr>
          <w:sz w:val="24"/>
          <w:szCs w:val="24"/>
        </w:rPr>
        <w:t>（九）</w:t>
      </w:r>
      <w:r>
        <w:rPr>
          <w:sz w:val="24"/>
          <w:szCs w:val="24"/>
        </w:rPr>
        <w:tab/>
      </w:r>
      <w:r>
        <w:rPr>
          <w:sz w:val="24"/>
          <w:szCs w:val="24"/>
        </w:rPr>
        <w:t>本合同终止时，乙方须向甲方移交有关档案资料。</w:t>
      </w:r>
    </w:p>
    <w:p w14:paraId="18ACBDFB">
      <w:pPr>
        <w:spacing w:line="480" w:lineRule="exact"/>
        <w:ind w:firstLine="448" w:firstLineChars="200"/>
        <w:rPr>
          <w:sz w:val="24"/>
          <w:szCs w:val="24"/>
        </w:rPr>
      </w:pPr>
      <w:r>
        <w:rPr>
          <w:sz w:val="24"/>
          <w:szCs w:val="24"/>
        </w:rPr>
        <w:t>（十）</w:t>
      </w:r>
      <w:r>
        <w:rPr>
          <w:sz w:val="24"/>
          <w:szCs w:val="24"/>
        </w:rPr>
        <w:tab/>
      </w:r>
      <w:r>
        <w:rPr>
          <w:sz w:val="24"/>
          <w:szCs w:val="24"/>
        </w:rPr>
        <w:t>招标文件及合同附件中约定的乙方其它权利义务。</w:t>
      </w:r>
    </w:p>
    <w:p w14:paraId="3FDBABD9">
      <w:pPr>
        <w:spacing w:line="480" w:lineRule="exact"/>
        <w:ind w:firstLine="448" w:firstLineChars="200"/>
        <w:rPr>
          <w:sz w:val="24"/>
          <w:szCs w:val="24"/>
        </w:rPr>
      </w:pPr>
      <w:r>
        <w:rPr>
          <w:sz w:val="24"/>
          <w:szCs w:val="24"/>
        </w:rPr>
        <w:t>第六条  具体质量要求详见项目需求书。</w:t>
      </w:r>
    </w:p>
    <w:p w14:paraId="1D99B178">
      <w:pPr>
        <w:spacing w:line="480" w:lineRule="exact"/>
        <w:ind w:firstLine="448" w:firstLineChars="200"/>
        <w:rPr>
          <w:sz w:val="24"/>
          <w:szCs w:val="24"/>
        </w:rPr>
      </w:pPr>
      <w:r>
        <w:rPr>
          <w:sz w:val="24"/>
          <w:szCs w:val="24"/>
        </w:rPr>
        <w:t>第七条  合同金额</w:t>
      </w:r>
    </w:p>
    <w:p w14:paraId="7B9D3EA7">
      <w:pPr>
        <w:spacing w:line="480" w:lineRule="exact"/>
        <w:ind w:firstLine="448" w:firstLineChars="200"/>
        <w:rPr>
          <w:sz w:val="24"/>
          <w:szCs w:val="24"/>
        </w:rPr>
      </w:pPr>
      <w:r>
        <w:rPr>
          <w:sz w:val="24"/>
          <w:szCs w:val="24"/>
        </w:rPr>
        <w:t>在服务期内，甲方支付给乙方的保安服务费总金额为人民币             元（￥         ）。此费用甲方分  次支付，每次支付金额为     元。</w:t>
      </w:r>
    </w:p>
    <w:p w14:paraId="22668230">
      <w:pPr>
        <w:spacing w:line="480" w:lineRule="exact"/>
        <w:ind w:firstLine="448" w:firstLineChars="200"/>
        <w:rPr>
          <w:sz w:val="24"/>
          <w:szCs w:val="24"/>
        </w:rPr>
      </w:pPr>
      <w:r>
        <w:rPr>
          <w:sz w:val="24"/>
          <w:szCs w:val="24"/>
        </w:rPr>
        <w:t>第八条  付款方式</w:t>
      </w:r>
    </w:p>
    <w:p w14:paraId="52EA89D9">
      <w:pPr>
        <w:spacing w:line="480" w:lineRule="exact"/>
        <w:ind w:firstLine="448" w:firstLineChars="200"/>
        <w:rPr>
          <w:sz w:val="24"/>
          <w:szCs w:val="24"/>
        </w:rPr>
      </w:pPr>
      <w:r>
        <w:rPr>
          <w:sz w:val="24"/>
          <w:szCs w:val="24"/>
        </w:rPr>
        <w:t>按采购</w:t>
      </w:r>
      <w:r>
        <w:rPr>
          <w:color w:val="000000"/>
          <w:sz w:val="24"/>
          <w:szCs w:val="24"/>
        </w:rPr>
        <w:t>文件第二部分的规</w:t>
      </w:r>
      <w:r>
        <w:rPr>
          <w:sz w:val="24"/>
          <w:szCs w:val="24"/>
        </w:rPr>
        <w:t>定。</w:t>
      </w:r>
    </w:p>
    <w:p w14:paraId="49A98B85">
      <w:pPr>
        <w:spacing w:line="480" w:lineRule="exact"/>
        <w:ind w:firstLine="448" w:firstLineChars="200"/>
        <w:rPr>
          <w:sz w:val="24"/>
          <w:szCs w:val="24"/>
        </w:rPr>
      </w:pPr>
      <w:r>
        <w:rPr>
          <w:sz w:val="24"/>
          <w:szCs w:val="24"/>
        </w:rPr>
        <w:t>第九条  服务费用</w:t>
      </w:r>
    </w:p>
    <w:p w14:paraId="0F8F97F2">
      <w:pPr>
        <w:spacing w:line="480" w:lineRule="exact"/>
        <w:ind w:firstLine="448" w:firstLineChars="200"/>
        <w:rPr>
          <w:sz w:val="24"/>
          <w:szCs w:val="24"/>
        </w:rPr>
      </w:pPr>
      <w:r>
        <w:rPr>
          <w:sz w:val="24"/>
          <w:szCs w:val="24"/>
        </w:rPr>
        <w:t>合同履行期间国家或地区政策调整（如最低工资标准调整），则服务费于次月作相应调整。（可选，与需求相对应）</w:t>
      </w:r>
    </w:p>
    <w:p w14:paraId="7940DDB4">
      <w:pPr>
        <w:spacing w:line="480" w:lineRule="exact"/>
        <w:ind w:firstLine="448" w:firstLineChars="200"/>
        <w:rPr>
          <w:sz w:val="24"/>
          <w:szCs w:val="24"/>
        </w:rPr>
      </w:pPr>
      <w:r>
        <w:rPr>
          <w:sz w:val="24"/>
          <w:szCs w:val="24"/>
        </w:rPr>
        <w:t>第十条  税费</w:t>
      </w:r>
    </w:p>
    <w:p w14:paraId="22CB458D">
      <w:pPr>
        <w:spacing w:line="480" w:lineRule="exact"/>
        <w:ind w:firstLine="448" w:firstLineChars="200"/>
        <w:rPr>
          <w:sz w:val="24"/>
          <w:szCs w:val="24"/>
        </w:rPr>
      </w:pPr>
      <w:r>
        <w:rPr>
          <w:sz w:val="24"/>
          <w:szCs w:val="24"/>
        </w:rPr>
        <w:t>按照中国现行税法规定的税费均应由甲、乙方分别自行负担。</w:t>
      </w:r>
    </w:p>
    <w:p w14:paraId="2A06234E">
      <w:pPr>
        <w:spacing w:line="480" w:lineRule="exact"/>
        <w:ind w:firstLine="448" w:firstLineChars="200"/>
        <w:rPr>
          <w:sz w:val="24"/>
          <w:szCs w:val="24"/>
        </w:rPr>
      </w:pPr>
      <w:r>
        <w:rPr>
          <w:sz w:val="24"/>
          <w:szCs w:val="24"/>
        </w:rPr>
        <w:t>第十一条  乙方应在合同签订后    个工作日内，向甲方提交履约保证金，履约保证金额为人民币           元（￥           ）。若乙方没有违约行为，履约保证金在合同有效期满后    个工作日内由甲方无息退还。</w:t>
      </w:r>
    </w:p>
    <w:p w14:paraId="3B2CA7AE">
      <w:pPr>
        <w:spacing w:line="480" w:lineRule="exact"/>
        <w:ind w:firstLine="448" w:firstLineChars="200"/>
        <w:rPr>
          <w:sz w:val="24"/>
          <w:szCs w:val="24"/>
        </w:rPr>
      </w:pPr>
      <w:r>
        <w:rPr>
          <w:sz w:val="24"/>
          <w:szCs w:val="24"/>
        </w:rPr>
        <w:t>第十二条  乙方提供发票后，甲方应按期付清服务费，每逾期一天，支付欠款总额3‰的违约金；累计违约金不超过服务费总额的5%。乙方应按其响应项目提供服务，凡未提供或未达到标准的限期整改，逾期未改的，每逾期一天，由甲方扣除当月服务费的3‰作为违约金，累积违约金不超过服务费总额的5%。</w:t>
      </w:r>
    </w:p>
    <w:p w14:paraId="1363B5CA">
      <w:pPr>
        <w:spacing w:line="480" w:lineRule="exact"/>
        <w:ind w:firstLine="448" w:firstLineChars="200"/>
        <w:rPr>
          <w:sz w:val="24"/>
          <w:szCs w:val="24"/>
        </w:rPr>
      </w:pPr>
      <w:r>
        <w:rPr>
          <w:sz w:val="24"/>
          <w:szCs w:val="24"/>
        </w:rPr>
        <w:t>第十三条  乙方违反本合同规定，所提供的服务未达到合同要求，甲方书面提出整改通知，累计提出达三次，乙方未按要求及时整改的，甲方有权终止合同，没收履约保证金，由此造成甲方经济损失的，乙方应给予赔偿。</w:t>
      </w:r>
    </w:p>
    <w:p w14:paraId="3162B545">
      <w:pPr>
        <w:spacing w:line="480" w:lineRule="exact"/>
        <w:ind w:firstLine="448" w:firstLineChars="200"/>
        <w:rPr>
          <w:sz w:val="24"/>
          <w:szCs w:val="24"/>
        </w:rPr>
      </w:pPr>
      <w:r>
        <w:rPr>
          <w:sz w:val="24"/>
          <w:szCs w:val="24"/>
        </w:rPr>
        <w:t>第十四条  由于不可预见、不可避免、不可克服等不可抗力的原因，一方不能履行合同义务的，应当在不可抗力发生之日起     天内以书面形式通知对方，证明不可抗力事件的存在。</w:t>
      </w:r>
    </w:p>
    <w:p w14:paraId="75ECAC08">
      <w:pPr>
        <w:spacing w:line="480" w:lineRule="exact"/>
        <w:ind w:firstLine="448" w:firstLineChars="200"/>
        <w:rPr>
          <w:sz w:val="24"/>
          <w:szCs w:val="24"/>
        </w:rPr>
      </w:pPr>
      <w:r>
        <w:rPr>
          <w:sz w:val="24"/>
          <w:szCs w:val="24"/>
        </w:rPr>
        <w:t>第十五条  不可抗力事件发生后，甲方和乙方应当积极寻求以合理的方式履行本合同。如不可抗力无法消除，致使合同目的无法实现的，双方均有权解除合同，且均不互相索赔。</w:t>
      </w:r>
    </w:p>
    <w:p w14:paraId="260A96BC">
      <w:pPr>
        <w:spacing w:line="480" w:lineRule="exact"/>
        <w:ind w:firstLine="448" w:firstLineChars="200"/>
        <w:rPr>
          <w:sz w:val="24"/>
          <w:szCs w:val="24"/>
        </w:rPr>
      </w:pPr>
      <w:r>
        <w:rPr>
          <w:sz w:val="24"/>
          <w:szCs w:val="24"/>
        </w:rPr>
        <w:t xml:space="preserve">第十六条  扣罚标准： </w:t>
      </w:r>
    </w:p>
    <w:p w14:paraId="0C29E61B">
      <w:pPr>
        <w:spacing w:line="480" w:lineRule="exact"/>
        <w:ind w:firstLine="448" w:firstLineChars="200"/>
        <w:rPr>
          <w:sz w:val="24"/>
          <w:szCs w:val="24"/>
        </w:rPr>
      </w:pPr>
      <w:r>
        <w:rPr>
          <w:sz w:val="24"/>
          <w:szCs w:val="24"/>
        </w:rPr>
        <w:t>第十七条  服务费用涉及的投诉类型、过错大小、事故性质、有效性的确定由甲、乙双方另行协商予以明确，个别投诉事项可以具体个案具体明确，有分歧异议的，以甲方的意见为准。</w:t>
      </w:r>
    </w:p>
    <w:p w14:paraId="03B8BC4B">
      <w:pPr>
        <w:spacing w:line="480" w:lineRule="exact"/>
        <w:ind w:firstLine="448" w:firstLineChars="200"/>
        <w:rPr>
          <w:sz w:val="24"/>
          <w:szCs w:val="24"/>
        </w:rPr>
      </w:pPr>
      <w:r>
        <w:rPr>
          <w:sz w:val="24"/>
          <w:szCs w:val="24"/>
        </w:rPr>
        <w:t>第十八条  罚金原则上用于甲方奖励乙方派驻人员中的服务表现优秀员工，具体奖励事项、奖励金额由甲方确定。</w:t>
      </w:r>
    </w:p>
    <w:p w14:paraId="09B802A6">
      <w:pPr>
        <w:spacing w:line="480" w:lineRule="exact"/>
        <w:ind w:firstLine="448" w:firstLineChars="200"/>
        <w:rPr>
          <w:sz w:val="24"/>
          <w:szCs w:val="24"/>
        </w:rPr>
      </w:pPr>
      <w:r>
        <w:rPr>
          <w:sz w:val="24"/>
          <w:szCs w:val="24"/>
        </w:rPr>
        <w:t>第十九条  非天津注册投标人一旦成交，须在_________内到天津市公安机关进行备案。</w:t>
      </w:r>
    </w:p>
    <w:p w14:paraId="19F7FC18">
      <w:pPr>
        <w:spacing w:line="480" w:lineRule="exact"/>
        <w:ind w:firstLine="448" w:firstLineChars="200"/>
        <w:rPr>
          <w:sz w:val="24"/>
          <w:szCs w:val="24"/>
        </w:rPr>
      </w:pPr>
      <w:r>
        <w:rPr>
          <w:sz w:val="24"/>
          <w:szCs w:val="24"/>
        </w:rPr>
        <w:t>第二十条  本合同发生争议，由双方协商，协商不成时向甲方所在地人民法院提起诉讼。</w:t>
      </w:r>
    </w:p>
    <w:p w14:paraId="5942DC27">
      <w:pPr>
        <w:spacing w:line="480" w:lineRule="exact"/>
        <w:ind w:firstLine="448" w:firstLineChars="200"/>
        <w:rPr>
          <w:sz w:val="24"/>
          <w:szCs w:val="24"/>
        </w:rPr>
      </w:pPr>
      <w:r>
        <w:rPr>
          <w:sz w:val="24"/>
          <w:szCs w:val="24"/>
        </w:rPr>
        <w:t>第二十一条  本合同一式   份，具有同等效力，甲、乙双方各执   份。合同自双方签字盖章之日起生效。</w:t>
      </w:r>
    </w:p>
    <w:p w14:paraId="42B84E59">
      <w:pPr>
        <w:spacing w:line="480" w:lineRule="exact"/>
        <w:ind w:firstLine="448" w:firstLineChars="200"/>
        <w:rPr>
          <w:sz w:val="24"/>
          <w:szCs w:val="24"/>
        </w:rPr>
      </w:pPr>
      <w:r>
        <w:rPr>
          <w:sz w:val="24"/>
          <w:szCs w:val="24"/>
        </w:rPr>
        <w:t>第二十二条  本合同未尽事宜，由双方协商处理。</w:t>
      </w:r>
    </w:p>
    <w:p w14:paraId="3F07D573">
      <w:pPr>
        <w:spacing w:line="480" w:lineRule="exact"/>
        <w:ind w:firstLine="448" w:firstLineChars="200"/>
        <w:rPr>
          <w:sz w:val="24"/>
          <w:szCs w:val="24"/>
        </w:rPr>
      </w:pPr>
    </w:p>
    <w:p w14:paraId="192BDB4D">
      <w:pPr>
        <w:spacing w:line="480" w:lineRule="exact"/>
        <w:ind w:firstLine="448" w:firstLineChars="200"/>
        <w:rPr>
          <w:sz w:val="24"/>
          <w:szCs w:val="24"/>
        </w:rPr>
      </w:pPr>
      <w:r>
        <w:rPr>
          <w:sz w:val="24"/>
          <w:szCs w:val="24"/>
        </w:rPr>
        <w:t>甲方：</w:t>
      </w:r>
      <w:r>
        <w:rPr>
          <w:sz w:val="24"/>
          <w:szCs w:val="24"/>
        </w:rPr>
        <w:tab/>
      </w:r>
      <w:r>
        <w:rPr>
          <w:sz w:val="24"/>
          <w:szCs w:val="24"/>
        </w:rPr>
        <w:t xml:space="preserve">（盖章）                   </w:t>
      </w:r>
      <w:r>
        <w:rPr>
          <w:sz w:val="24"/>
          <w:szCs w:val="24"/>
        </w:rPr>
        <w:tab/>
      </w:r>
      <w:r>
        <w:rPr>
          <w:sz w:val="24"/>
          <w:szCs w:val="24"/>
        </w:rPr>
        <w:t>乙方：</w:t>
      </w:r>
      <w:r>
        <w:rPr>
          <w:sz w:val="24"/>
          <w:szCs w:val="24"/>
        </w:rPr>
        <w:tab/>
      </w:r>
      <w:r>
        <w:rPr>
          <w:sz w:val="24"/>
          <w:szCs w:val="24"/>
        </w:rPr>
        <w:t>（盖章）</w:t>
      </w:r>
    </w:p>
    <w:p w14:paraId="2135C3A4">
      <w:pPr>
        <w:spacing w:line="480" w:lineRule="exact"/>
        <w:ind w:firstLine="448" w:firstLineChars="200"/>
        <w:rPr>
          <w:sz w:val="24"/>
          <w:szCs w:val="24"/>
        </w:rPr>
      </w:pPr>
      <w:r>
        <w:rPr>
          <w:sz w:val="24"/>
          <w:szCs w:val="24"/>
        </w:rPr>
        <w:t>签约代表：</w:t>
      </w:r>
      <w:r>
        <w:rPr>
          <w:sz w:val="24"/>
          <w:szCs w:val="24"/>
        </w:rPr>
        <w:tab/>
      </w:r>
      <w:r>
        <w:rPr>
          <w:sz w:val="24"/>
          <w:szCs w:val="24"/>
        </w:rPr>
        <w:tab/>
      </w:r>
      <w:r>
        <w:rPr>
          <w:sz w:val="24"/>
          <w:szCs w:val="24"/>
        </w:rPr>
        <w:t xml:space="preserve">                      签约代表：</w:t>
      </w:r>
      <w:r>
        <w:rPr>
          <w:sz w:val="24"/>
          <w:szCs w:val="24"/>
        </w:rPr>
        <w:tab/>
      </w:r>
    </w:p>
    <w:p w14:paraId="42C499AD">
      <w:pPr>
        <w:spacing w:line="480" w:lineRule="exact"/>
        <w:ind w:firstLine="448" w:firstLineChars="200"/>
        <w:rPr>
          <w:sz w:val="24"/>
          <w:szCs w:val="24"/>
        </w:rPr>
      </w:pPr>
      <w:r>
        <w:rPr>
          <w:sz w:val="24"/>
          <w:szCs w:val="24"/>
        </w:rPr>
        <w:t>地    址：</w:t>
      </w:r>
      <w:r>
        <w:rPr>
          <w:sz w:val="24"/>
          <w:szCs w:val="24"/>
        </w:rPr>
        <w:tab/>
      </w:r>
      <w:r>
        <w:rPr>
          <w:sz w:val="24"/>
          <w:szCs w:val="24"/>
        </w:rPr>
        <w:tab/>
      </w:r>
      <w:r>
        <w:rPr>
          <w:sz w:val="24"/>
          <w:szCs w:val="24"/>
        </w:rPr>
        <w:t xml:space="preserve">                      地    址：</w:t>
      </w:r>
      <w:r>
        <w:rPr>
          <w:sz w:val="24"/>
          <w:szCs w:val="24"/>
        </w:rPr>
        <w:tab/>
      </w:r>
    </w:p>
    <w:p w14:paraId="3D62A489">
      <w:pPr>
        <w:spacing w:line="480" w:lineRule="exact"/>
        <w:ind w:firstLine="448" w:firstLineChars="200"/>
        <w:rPr>
          <w:sz w:val="24"/>
          <w:szCs w:val="24"/>
        </w:rPr>
      </w:pPr>
      <w:r>
        <w:rPr>
          <w:sz w:val="24"/>
          <w:szCs w:val="24"/>
        </w:rPr>
        <w:t>电    话：</w:t>
      </w:r>
      <w:r>
        <w:rPr>
          <w:sz w:val="24"/>
          <w:szCs w:val="24"/>
        </w:rPr>
        <w:tab/>
      </w:r>
      <w:r>
        <w:rPr>
          <w:sz w:val="24"/>
          <w:szCs w:val="24"/>
        </w:rPr>
        <w:tab/>
      </w:r>
      <w:r>
        <w:rPr>
          <w:sz w:val="24"/>
          <w:szCs w:val="24"/>
        </w:rPr>
        <w:t xml:space="preserve">                      电    话：</w:t>
      </w:r>
      <w:r>
        <w:rPr>
          <w:sz w:val="24"/>
          <w:szCs w:val="24"/>
        </w:rPr>
        <w:tab/>
      </w:r>
    </w:p>
    <w:p w14:paraId="6FE3EEC9">
      <w:pPr>
        <w:spacing w:line="480" w:lineRule="exact"/>
        <w:ind w:firstLine="448" w:firstLineChars="200"/>
        <w:rPr>
          <w:sz w:val="24"/>
          <w:szCs w:val="24"/>
        </w:rPr>
      </w:pPr>
      <w:r>
        <w:rPr>
          <w:sz w:val="24"/>
          <w:szCs w:val="24"/>
        </w:rPr>
        <w:t>签约日期：</w:t>
      </w:r>
      <w:r>
        <w:rPr>
          <w:sz w:val="24"/>
          <w:szCs w:val="24"/>
        </w:rPr>
        <w:tab/>
      </w:r>
      <w:r>
        <w:rPr>
          <w:sz w:val="24"/>
          <w:szCs w:val="24"/>
        </w:rPr>
        <w:t xml:space="preserve">  年   月   日</w:t>
      </w:r>
      <w:r>
        <w:rPr>
          <w:sz w:val="24"/>
          <w:szCs w:val="24"/>
        </w:rPr>
        <w:tab/>
      </w:r>
      <w:r>
        <w:rPr>
          <w:sz w:val="24"/>
          <w:szCs w:val="24"/>
        </w:rPr>
        <w:t xml:space="preserve">           签约日期：</w:t>
      </w:r>
      <w:r>
        <w:rPr>
          <w:sz w:val="24"/>
          <w:szCs w:val="24"/>
        </w:rPr>
        <w:tab/>
      </w:r>
      <w:r>
        <w:rPr>
          <w:sz w:val="24"/>
          <w:szCs w:val="24"/>
        </w:rPr>
        <w:t xml:space="preserve">  年   月   日</w:t>
      </w:r>
    </w:p>
    <w:p w14:paraId="1A25AEDC">
      <w:pPr>
        <w:widowControl/>
        <w:jc w:val="left"/>
        <w:rPr>
          <w:rFonts w:eastAsiaTheme="minorEastAsia"/>
          <w:b/>
          <w:bCs/>
          <w:sz w:val="24"/>
          <w:szCs w:val="24"/>
        </w:rPr>
      </w:pPr>
      <w:r>
        <w:rPr>
          <w:rFonts w:eastAsiaTheme="minorEastAsia"/>
          <w:b/>
          <w:bCs/>
          <w:sz w:val="24"/>
          <w:szCs w:val="24"/>
        </w:rPr>
        <w:br w:type="page"/>
      </w:r>
    </w:p>
    <w:p w14:paraId="350C7850">
      <w:pPr>
        <w:widowControl/>
        <w:jc w:val="center"/>
        <w:rPr>
          <w:rFonts w:eastAsiaTheme="minorEastAsia"/>
          <w:b/>
          <w:bCs/>
          <w:sz w:val="24"/>
          <w:szCs w:val="24"/>
        </w:rPr>
      </w:pPr>
      <w:r>
        <w:rPr>
          <w:rFonts w:eastAsiaTheme="minorEastAsia"/>
          <w:b/>
          <w:bCs/>
          <w:sz w:val="24"/>
          <w:szCs w:val="24"/>
        </w:rPr>
        <w:t>合同特殊条款</w:t>
      </w:r>
    </w:p>
    <w:p w14:paraId="5A8DF7E7">
      <w:pPr>
        <w:tabs>
          <w:tab w:val="left" w:pos="360"/>
        </w:tabs>
        <w:spacing w:line="520" w:lineRule="exact"/>
        <w:ind w:firstLine="383" w:firstLineChars="171"/>
        <w:rPr>
          <w:rFonts w:eastAsiaTheme="minorEastAsia"/>
          <w:color w:val="000000"/>
          <w:sz w:val="24"/>
          <w:szCs w:val="24"/>
        </w:rPr>
      </w:pPr>
    </w:p>
    <w:p w14:paraId="29DA74F5">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0C3C934E">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4113110F">
      <w:pPr>
        <w:autoSpaceDN w:val="0"/>
        <w:spacing w:line="360" w:lineRule="auto"/>
        <w:rPr>
          <w:b/>
          <w:bCs/>
        </w:rPr>
      </w:pPr>
    </w:p>
    <w:p w14:paraId="0A398873">
      <w:pPr>
        <w:autoSpaceDN w:val="0"/>
        <w:spacing w:line="360" w:lineRule="auto"/>
        <w:rPr>
          <w:b/>
          <w:bCs/>
        </w:rPr>
      </w:pPr>
    </w:p>
    <w:p w14:paraId="394F1C75">
      <w:pPr>
        <w:widowControl/>
        <w:jc w:val="left"/>
        <w:rPr>
          <w:b/>
          <w:bCs/>
        </w:rPr>
      </w:pPr>
      <w:r>
        <w:rPr>
          <w:b/>
          <w:bCs/>
        </w:rPr>
        <w:br w:type="page"/>
      </w:r>
    </w:p>
    <w:p w14:paraId="5F30DE01">
      <w:pPr>
        <w:pStyle w:val="16"/>
        <w:rPr>
          <w:rFonts w:ascii="Times New Roman" w:hAnsi="Times New Roman"/>
        </w:rPr>
      </w:pPr>
      <w:r>
        <w:rPr>
          <w:rFonts w:ascii="Times New Roman" w:hAnsi="Times New Roman"/>
        </w:rPr>
        <w:t>第五部分  投标文件格式</w:t>
      </w:r>
    </w:p>
    <w:p w14:paraId="69434817">
      <w:pPr>
        <w:autoSpaceDN w:val="0"/>
        <w:spacing w:line="360" w:lineRule="auto"/>
        <w:jc w:val="center"/>
        <w:rPr>
          <w:b/>
          <w:bCs/>
          <w:sz w:val="24"/>
        </w:rPr>
      </w:pPr>
      <w:r>
        <w:rPr>
          <w:b/>
          <w:bCs/>
          <w:sz w:val="24"/>
        </w:rPr>
        <w:t>投标文件封面格式</w:t>
      </w:r>
    </w:p>
    <w:p w14:paraId="17C537D9">
      <w:pPr>
        <w:autoSpaceDE w:val="0"/>
        <w:autoSpaceDN w:val="0"/>
        <w:adjustRightInd w:val="0"/>
        <w:spacing w:line="520" w:lineRule="exact"/>
      </w:pPr>
    </w:p>
    <w:p w14:paraId="7DE30404">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24E9D29B">
      <w:pPr>
        <w:autoSpaceDE w:val="0"/>
        <w:autoSpaceDN w:val="0"/>
        <w:adjustRightInd w:val="0"/>
        <w:spacing w:line="520" w:lineRule="exact"/>
        <w:rPr>
          <w:b/>
          <w:kern w:val="0"/>
          <w:sz w:val="24"/>
        </w:rPr>
      </w:pPr>
    </w:p>
    <w:p w14:paraId="73746DF1">
      <w:pPr>
        <w:autoSpaceDE w:val="0"/>
        <w:autoSpaceDN w:val="0"/>
        <w:adjustRightInd w:val="0"/>
        <w:spacing w:line="520" w:lineRule="exact"/>
        <w:rPr>
          <w:b/>
          <w:kern w:val="0"/>
          <w:sz w:val="24"/>
        </w:rPr>
      </w:pPr>
    </w:p>
    <w:p w14:paraId="5F52D07B">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558790F4">
      <w:pPr>
        <w:autoSpaceDE w:val="0"/>
        <w:autoSpaceDN w:val="0"/>
        <w:adjustRightInd w:val="0"/>
        <w:spacing w:line="520" w:lineRule="exact"/>
        <w:rPr>
          <w:b/>
          <w:kern w:val="0"/>
          <w:sz w:val="36"/>
          <w:szCs w:val="36"/>
        </w:rPr>
      </w:pPr>
    </w:p>
    <w:p w14:paraId="3D924239">
      <w:pPr>
        <w:autoSpaceDE w:val="0"/>
        <w:autoSpaceDN w:val="0"/>
        <w:adjustRightInd w:val="0"/>
        <w:spacing w:line="520" w:lineRule="exact"/>
        <w:jc w:val="center"/>
        <w:rPr>
          <w:b/>
          <w:color w:val="FF0000"/>
          <w:kern w:val="0"/>
          <w:sz w:val="24"/>
        </w:rPr>
      </w:pPr>
      <w:r>
        <w:rPr>
          <w:b/>
          <w:color w:val="FF0000"/>
          <w:kern w:val="0"/>
          <w:sz w:val="24"/>
        </w:rPr>
        <w:t>（加盖电子签章）</w:t>
      </w:r>
    </w:p>
    <w:p w14:paraId="5E48D25A">
      <w:pPr>
        <w:spacing w:before="85" w:beforeLines="30" w:after="199" w:afterLines="70" w:line="540" w:lineRule="exact"/>
        <w:ind w:left="582" w:leftChars="300"/>
        <w:rPr>
          <w:b/>
          <w:sz w:val="34"/>
          <w:szCs w:val="34"/>
        </w:rPr>
      </w:pPr>
      <w:r>
        <w:rPr>
          <w:b/>
          <w:sz w:val="34"/>
          <w:szCs w:val="34"/>
        </w:rPr>
        <w:t>项目编号：</w:t>
      </w:r>
    </w:p>
    <w:p w14:paraId="3EF77CB2">
      <w:pPr>
        <w:spacing w:before="85" w:beforeLines="30" w:after="199" w:afterLines="70" w:line="540" w:lineRule="exact"/>
        <w:ind w:left="2027" w:leftChars="300" w:hanging="1445" w:hangingChars="446"/>
        <w:rPr>
          <w:b/>
          <w:sz w:val="34"/>
          <w:szCs w:val="34"/>
        </w:rPr>
      </w:pPr>
      <w:r>
        <w:rPr>
          <w:b/>
          <w:sz w:val="34"/>
          <w:szCs w:val="34"/>
        </w:rPr>
        <w:t>项目名称：</w:t>
      </w:r>
    </w:p>
    <w:p w14:paraId="6992EACD">
      <w:pPr>
        <w:spacing w:before="85" w:beforeLines="30" w:after="199" w:afterLines="70" w:line="540" w:lineRule="exact"/>
        <w:ind w:left="2027" w:leftChars="300" w:hanging="1445" w:hangingChars="446"/>
        <w:rPr>
          <w:b/>
          <w:sz w:val="34"/>
          <w:szCs w:val="34"/>
        </w:rPr>
      </w:pPr>
      <w:r>
        <w:rPr>
          <w:b/>
          <w:sz w:val="34"/>
          <w:szCs w:val="34"/>
        </w:rPr>
        <w:t>投标包号：</w:t>
      </w:r>
    </w:p>
    <w:p w14:paraId="6B7E8960">
      <w:pPr>
        <w:spacing w:before="85" w:beforeLines="30" w:after="199" w:afterLines="70" w:line="540" w:lineRule="exact"/>
        <w:ind w:left="582" w:leftChars="300"/>
        <w:rPr>
          <w:b/>
          <w:sz w:val="34"/>
          <w:szCs w:val="34"/>
        </w:rPr>
      </w:pPr>
      <w:r>
        <w:rPr>
          <w:b/>
          <w:sz w:val="34"/>
          <w:szCs w:val="34"/>
        </w:rPr>
        <w:t>投标单位名称：</w:t>
      </w:r>
    </w:p>
    <w:p w14:paraId="3185759A">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3806A2A7">
      <w:pPr>
        <w:tabs>
          <w:tab w:val="left" w:pos="1260"/>
          <w:tab w:val="center" w:pos="4156"/>
        </w:tabs>
        <w:autoSpaceDE w:val="0"/>
        <w:autoSpaceDN w:val="0"/>
        <w:adjustRightInd w:val="0"/>
        <w:spacing w:line="360" w:lineRule="auto"/>
        <w:ind w:firstLine="648" w:firstLineChars="200"/>
        <w:outlineLvl w:val="0"/>
        <w:rPr>
          <w:b/>
          <w:sz w:val="34"/>
          <w:szCs w:val="34"/>
        </w:rPr>
      </w:pPr>
    </w:p>
    <w:p w14:paraId="3CC6E91E">
      <w:pPr>
        <w:tabs>
          <w:tab w:val="left" w:pos="1260"/>
          <w:tab w:val="center" w:pos="4156"/>
        </w:tabs>
        <w:autoSpaceDE w:val="0"/>
        <w:autoSpaceDN w:val="0"/>
        <w:adjustRightInd w:val="0"/>
        <w:spacing w:line="360" w:lineRule="auto"/>
        <w:ind w:firstLine="648" w:firstLineChars="200"/>
        <w:outlineLvl w:val="0"/>
        <w:rPr>
          <w:b/>
          <w:sz w:val="34"/>
          <w:szCs w:val="34"/>
        </w:rPr>
      </w:pPr>
    </w:p>
    <w:p w14:paraId="530804F9">
      <w:pPr>
        <w:tabs>
          <w:tab w:val="left" w:pos="1260"/>
          <w:tab w:val="center" w:pos="4156"/>
        </w:tabs>
        <w:autoSpaceDE w:val="0"/>
        <w:autoSpaceDN w:val="0"/>
        <w:adjustRightInd w:val="0"/>
        <w:spacing w:line="360" w:lineRule="auto"/>
        <w:ind w:firstLine="648" w:firstLineChars="200"/>
        <w:outlineLvl w:val="0"/>
        <w:rPr>
          <w:b/>
          <w:sz w:val="34"/>
          <w:szCs w:val="34"/>
        </w:rPr>
      </w:pPr>
    </w:p>
    <w:p w14:paraId="5B1453F6">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b/>
          <w:sz w:val="34"/>
          <w:szCs w:val="34"/>
        </w:rPr>
        <w:t>投标日期：   年   月   日</w:t>
      </w:r>
    </w:p>
    <w:p w14:paraId="198E88E0">
      <w:pPr>
        <w:widowControl/>
        <w:jc w:val="left"/>
        <w:rPr>
          <w:b/>
          <w:sz w:val="24"/>
        </w:rPr>
      </w:pPr>
      <w:r>
        <w:rPr>
          <w:b/>
          <w:sz w:val="24"/>
        </w:rPr>
        <w:br w:type="page"/>
      </w:r>
    </w:p>
    <w:p w14:paraId="29EE6C79">
      <w:pPr>
        <w:autoSpaceDN w:val="0"/>
        <w:spacing w:line="360" w:lineRule="auto"/>
        <w:jc w:val="center"/>
        <w:rPr>
          <w:b/>
          <w:bCs/>
          <w:sz w:val="24"/>
        </w:rPr>
      </w:pPr>
      <w:r>
        <w:rPr>
          <w:b/>
          <w:bCs/>
          <w:sz w:val="24"/>
        </w:rPr>
        <w:t>投标文件总目录</w:t>
      </w:r>
    </w:p>
    <w:p w14:paraId="68C077EE">
      <w:pPr>
        <w:autoSpaceDN w:val="0"/>
        <w:spacing w:line="360" w:lineRule="auto"/>
        <w:jc w:val="center"/>
        <w:rPr>
          <w:b/>
          <w:bCs/>
          <w:sz w:val="24"/>
        </w:rPr>
      </w:pPr>
      <w:r>
        <w:rPr>
          <w:b/>
          <w:bCs/>
          <w:sz w:val="24"/>
        </w:rPr>
        <w:t>（投标人自行编制）</w:t>
      </w:r>
    </w:p>
    <w:p w14:paraId="0E9F077E">
      <w:pPr>
        <w:widowControl/>
        <w:jc w:val="left"/>
        <w:rPr>
          <w:b/>
          <w:sz w:val="24"/>
        </w:rPr>
      </w:pPr>
      <w:r>
        <w:rPr>
          <w:b/>
          <w:sz w:val="24"/>
        </w:rPr>
        <w:br w:type="page"/>
      </w:r>
    </w:p>
    <w:p w14:paraId="6907E0A8">
      <w:pPr>
        <w:widowControl/>
        <w:jc w:val="center"/>
        <w:rPr>
          <w:b/>
          <w:sz w:val="24"/>
        </w:rPr>
      </w:pPr>
      <w:r>
        <w:rPr>
          <w:b/>
          <w:sz w:val="24"/>
        </w:rPr>
        <w:t>评分因素及评标标准页码检索</w:t>
      </w:r>
    </w:p>
    <w:p w14:paraId="180C87EE">
      <w:pPr>
        <w:widowControl/>
        <w:jc w:val="center"/>
        <w:rPr>
          <w:b/>
          <w:sz w:val="24"/>
        </w:rPr>
      </w:pPr>
      <w:r>
        <w:rPr>
          <w:b/>
          <w:bCs/>
          <w:sz w:val="24"/>
        </w:rPr>
        <w:t>（需投标人按招标文件“评分因素及评标标准”中每个评分项逐项列明页码）</w:t>
      </w:r>
    </w:p>
    <w:p w14:paraId="0561D152">
      <w:pPr>
        <w:widowControl/>
        <w:jc w:val="left"/>
        <w:rPr>
          <w:b/>
          <w:sz w:val="24"/>
        </w:rPr>
      </w:pPr>
    </w:p>
    <w:p w14:paraId="5F265C7C">
      <w:pPr>
        <w:widowControl/>
        <w:jc w:val="left"/>
        <w:rPr>
          <w:sz w:val="24"/>
        </w:rPr>
      </w:pPr>
      <w:r>
        <w:rPr>
          <w:b/>
          <w:sz w:val="24"/>
        </w:rPr>
        <w:br w:type="page"/>
      </w:r>
      <w:r>
        <w:rPr>
          <w:b/>
          <w:sz w:val="24"/>
        </w:rPr>
        <w:t>附件1</w:t>
      </w:r>
      <w:r>
        <w:rPr>
          <w:sz w:val="24"/>
        </w:rPr>
        <w:t xml:space="preserve">                        </w:t>
      </w:r>
    </w:p>
    <w:p w14:paraId="5B24D876">
      <w:pPr>
        <w:tabs>
          <w:tab w:val="left" w:pos="360"/>
        </w:tabs>
        <w:spacing w:line="560" w:lineRule="exact"/>
        <w:jc w:val="center"/>
        <w:rPr>
          <w:b/>
          <w:sz w:val="24"/>
        </w:rPr>
      </w:pPr>
      <w:r>
        <w:rPr>
          <w:b/>
          <w:sz w:val="24"/>
        </w:rPr>
        <w:t>投标书</w:t>
      </w:r>
    </w:p>
    <w:p w14:paraId="1C6EB2E5">
      <w:pPr>
        <w:spacing w:line="560" w:lineRule="exact"/>
        <w:rPr>
          <w:sz w:val="24"/>
        </w:rPr>
      </w:pPr>
      <w:r>
        <w:rPr>
          <w:sz w:val="24"/>
        </w:rPr>
        <w:t>致：天津市政府采购中心</w:t>
      </w:r>
    </w:p>
    <w:p w14:paraId="6AE2B6D6">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145A6120">
      <w:pPr>
        <w:spacing w:line="360" w:lineRule="auto"/>
        <w:ind w:firstLine="448" w:firstLineChars="200"/>
        <w:rPr>
          <w:sz w:val="24"/>
        </w:rPr>
      </w:pPr>
      <w:r>
        <w:rPr>
          <w:sz w:val="24"/>
        </w:rPr>
        <w:t>据此函，投标人代表宣布同意如下：</w:t>
      </w:r>
    </w:p>
    <w:p w14:paraId="0C7FD9BC">
      <w:pPr>
        <w:spacing w:line="360" w:lineRule="auto"/>
        <w:ind w:firstLine="448" w:firstLineChars="200"/>
        <w:rPr>
          <w:sz w:val="24"/>
        </w:rPr>
      </w:pPr>
      <w:r>
        <w:rPr>
          <w:sz w:val="24"/>
        </w:rPr>
        <w:t>1. 所附投标报价表中规定的应提供服务的投标总价为：</w:t>
      </w:r>
    </w:p>
    <w:p w14:paraId="1E247B4F">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284C6681">
      <w:pPr>
        <w:spacing w:line="360" w:lineRule="auto"/>
        <w:ind w:firstLine="448" w:firstLineChars="200"/>
        <w:rPr>
          <w:sz w:val="24"/>
        </w:rPr>
      </w:pPr>
      <w:r>
        <w:rPr>
          <w:sz w:val="24"/>
        </w:rPr>
        <w:t>……</w:t>
      </w:r>
    </w:p>
    <w:p w14:paraId="50DD6DE8">
      <w:pPr>
        <w:spacing w:line="360" w:lineRule="auto"/>
        <w:ind w:firstLine="448" w:firstLineChars="200"/>
        <w:rPr>
          <w:sz w:val="24"/>
        </w:rPr>
      </w:pPr>
      <w:r>
        <w:rPr>
          <w:sz w:val="24"/>
        </w:rPr>
        <w:t>2. 我公司将按招标文件的规定履行合同责任和义务。</w:t>
      </w:r>
    </w:p>
    <w:p w14:paraId="4F3124D1">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929BAA4">
      <w:pPr>
        <w:spacing w:line="360" w:lineRule="auto"/>
        <w:ind w:firstLine="448" w:firstLineChars="200"/>
        <w:rPr>
          <w:sz w:val="24"/>
        </w:rPr>
      </w:pPr>
      <w:r>
        <w:rPr>
          <w:sz w:val="24"/>
        </w:rPr>
        <w:t>4. 我公司的投标有效期为开标之日起60天。</w:t>
      </w:r>
    </w:p>
    <w:p w14:paraId="2C119657">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018CBDA">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20DF9BE">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6AB7B3FA">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033D375B">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766FA887">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0F164522">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0D34D339">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013994E2">
      <w:pPr>
        <w:spacing w:line="360" w:lineRule="auto"/>
        <w:ind w:firstLine="448" w:firstLineChars="200"/>
        <w:rPr>
          <w:sz w:val="24"/>
        </w:rPr>
      </w:pPr>
      <w:r>
        <w:rPr>
          <w:rFonts w:hint="eastAsia"/>
          <w:sz w:val="24"/>
        </w:rPr>
        <w:t>纳税人识别号：</w:t>
      </w:r>
    </w:p>
    <w:p w14:paraId="6900C0AD">
      <w:pPr>
        <w:spacing w:line="360" w:lineRule="auto"/>
        <w:ind w:firstLine="448" w:firstLineChars="200"/>
        <w:rPr>
          <w:sz w:val="24"/>
        </w:rPr>
      </w:pPr>
      <w:r>
        <w:rPr>
          <w:rFonts w:hint="eastAsia"/>
          <w:sz w:val="24"/>
        </w:rPr>
        <w:t>地址、电话：</w:t>
      </w:r>
    </w:p>
    <w:p w14:paraId="4C02097A">
      <w:pPr>
        <w:spacing w:line="360" w:lineRule="auto"/>
        <w:ind w:firstLine="448" w:firstLineChars="200"/>
        <w:rPr>
          <w:sz w:val="24"/>
        </w:rPr>
      </w:pPr>
      <w:r>
        <w:rPr>
          <w:rFonts w:hint="eastAsia"/>
          <w:sz w:val="24"/>
        </w:rPr>
        <w:t>开户行及账号：</w:t>
      </w:r>
    </w:p>
    <w:p w14:paraId="325C22B4">
      <w:pPr>
        <w:spacing w:line="360" w:lineRule="auto"/>
        <w:ind w:firstLine="448" w:firstLineChars="200"/>
        <w:rPr>
          <w:sz w:val="24"/>
        </w:rPr>
      </w:pPr>
      <w:r>
        <w:rPr>
          <w:rFonts w:hint="eastAsia"/>
          <w:sz w:val="24"/>
        </w:rPr>
        <w:t>开具发票类型：□增值税专用发票         □增值税普通发票</w:t>
      </w:r>
    </w:p>
    <w:p w14:paraId="5EE8CC15">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5A22008A">
      <w:pPr>
        <w:spacing w:line="360" w:lineRule="auto"/>
        <w:ind w:firstLine="448" w:firstLineChars="200"/>
        <w:rPr>
          <w:b/>
          <w:sz w:val="24"/>
        </w:rPr>
      </w:pPr>
      <w:r>
        <w:rPr>
          <w:rFonts w:hint="eastAsia"/>
          <w:b/>
          <w:sz w:val="24"/>
        </w:rPr>
        <w:t>□</w:t>
      </w:r>
      <w:r>
        <w:rPr>
          <w:b/>
          <w:sz w:val="24"/>
        </w:rPr>
        <w:t>上门自取</w:t>
      </w:r>
    </w:p>
    <w:p w14:paraId="7801621F">
      <w:pPr>
        <w:spacing w:line="360" w:lineRule="auto"/>
        <w:ind w:firstLine="448" w:firstLineChars="200"/>
        <w:rPr>
          <w:sz w:val="24"/>
        </w:rPr>
      </w:pPr>
    </w:p>
    <w:p w14:paraId="67019EB3">
      <w:pPr>
        <w:spacing w:line="360" w:lineRule="auto"/>
        <w:ind w:firstLine="448" w:firstLineChars="200"/>
        <w:rPr>
          <w:b/>
          <w:sz w:val="24"/>
        </w:rPr>
      </w:pPr>
      <w:r>
        <w:rPr>
          <w:rFonts w:hint="eastAsia"/>
          <w:b/>
          <w:sz w:val="24"/>
        </w:rPr>
        <w:t>□</w:t>
      </w:r>
      <w:r>
        <w:rPr>
          <w:b/>
          <w:sz w:val="24"/>
        </w:rPr>
        <w:t>到付邮寄</w:t>
      </w:r>
    </w:p>
    <w:p w14:paraId="617E6CFA">
      <w:pPr>
        <w:spacing w:line="360" w:lineRule="auto"/>
        <w:ind w:firstLine="448" w:firstLineChars="200"/>
        <w:rPr>
          <w:sz w:val="24"/>
        </w:rPr>
      </w:pPr>
      <w:r>
        <w:rPr>
          <w:sz w:val="24"/>
        </w:rPr>
        <w:t>邮寄地址</w:t>
      </w:r>
      <w:r>
        <w:rPr>
          <w:rFonts w:hint="eastAsia"/>
          <w:sz w:val="24"/>
        </w:rPr>
        <w:t>、邮编</w:t>
      </w:r>
      <w:r>
        <w:rPr>
          <w:sz w:val="24"/>
        </w:rPr>
        <w:t>：</w:t>
      </w:r>
    </w:p>
    <w:p w14:paraId="6DC59359">
      <w:pPr>
        <w:spacing w:line="360" w:lineRule="auto"/>
        <w:ind w:firstLine="448" w:firstLineChars="200"/>
        <w:rPr>
          <w:sz w:val="24"/>
        </w:rPr>
      </w:pPr>
      <w:r>
        <w:rPr>
          <w:sz w:val="24"/>
        </w:rPr>
        <w:t>邮寄联系人、手机号码：</w:t>
      </w:r>
    </w:p>
    <w:p w14:paraId="3FC30DEE">
      <w:pPr>
        <w:spacing w:line="360" w:lineRule="auto"/>
        <w:ind w:firstLine="3808" w:firstLineChars="1700"/>
        <w:rPr>
          <w:sz w:val="24"/>
        </w:rPr>
      </w:pPr>
    </w:p>
    <w:p w14:paraId="475BBDD1">
      <w:pPr>
        <w:spacing w:line="360" w:lineRule="auto"/>
        <w:ind w:firstLine="3808" w:firstLineChars="1700"/>
        <w:rPr>
          <w:sz w:val="24"/>
        </w:rPr>
      </w:pPr>
      <w:r>
        <w:rPr>
          <w:sz w:val="24"/>
        </w:rPr>
        <w:t>投标人名称：</w:t>
      </w:r>
    </w:p>
    <w:p w14:paraId="3A83E002">
      <w:pPr>
        <w:spacing w:line="360" w:lineRule="auto"/>
        <w:ind w:firstLine="3808" w:firstLineChars="1700"/>
        <w:rPr>
          <w:sz w:val="24"/>
        </w:rPr>
      </w:pPr>
    </w:p>
    <w:p w14:paraId="067CD5F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19AEC31">
      <w:pPr>
        <w:spacing w:line="560" w:lineRule="exact"/>
        <w:rPr>
          <w:sz w:val="24"/>
        </w:rPr>
      </w:pPr>
    </w:p>
    <w:p w14:paraId="05DC6D35">
      <w:pPr>
        <w:spacing w:line="560" w:lineRule="exact"/>
        <w:rPr>
          <w:sz w:val="24"/>
        </w:rPr>
      </w:pPr>
    </w:p>
    <w:p w14:paraId="25FFBFB2">
      <w:pPr>
        <w:spacing w:line="560" w:lineRule="exact"/>
        <w:rPr>
          <w:sz w:val="24"/>
        </w:rPr>
      </w:pPr>
    </w:p>
    <w:p w14:paraId="2C79EE3B">
      <w:pPr>
        <w:widowControl/>
        <w:jc w:val="left"/>
        <w:rPr>
          <w:b/>
          <w:sz w:val="24"/>
        </w:rPr>
      </w:pPr>
      <w:r>
        <w:rPr>
          <w:b/>
          <w:sz w:val="24"/>
        </w:rPr>
        <w:br w:type="page"/>
      </w:r>
    </w:p>
    <w:p w14:paraId="62F9D4A8">
      <w:pPr>
        <w:spacing w:line="460" w:lineRule="exact"/>
        <w:rPr>
          <w:b/>
          <w:sz w:val="24"/>
        </w:rPr>
      </w:pPr>
      <w:r>
        <w:rPr>
          <w:b/>
          <w:sz w:val="24"/>
        </w:rPr>
        <w:t>附件2</w:t>
      </w:r>
    </w:p>
    <w:p w14:paraId="24755428">
      <w:pPr>
        <w:spacing w:line="460" w:lineRule="exact"/>
        <w:rPr>
          <w:b/>
          <w:sz w:val="24"/>
        </w:rPr>
      </w:pPr>
    </w:p>
    <w:p w14:paraId="2DB066A2">
      <w:pPr>
        <w:ind w:right="84" w:firstLine="420"/>
        <w:jc w:val="center"/>
        <w:rPr>
          <w:b/>
          <w:sz w:val="24"/>
        </w:rPr>
      </w:pPr>
      <w:r>
        <w:rPr>
          <w:rFonts w:hint="eastAsia"/>
          <w:b/>
          <w:sz w:val="24"/>
        </w:rPr>
        <w:t>供应商资格声明函</w:t>
      </w:r>
    </w:p>
    <w:p w14:paraId="28FD8A5D">
      <w:pPr>
        <w:ind w:right="84" w:firstLine="420"/>
        <w:jc w:val="center"/>
        <w:rPr>
          <w:b/>
          <w:sz w:val="24"/>
        </w:rPr>
      </w:pPr>
    </w:p>
    <w:p w14:paraId="56C02520">
      <w:pPr>
        <w:ind w:right="84"/>
        <w:rPr>
          <w:sz w:val="24"/>
        </w:rPr>
      </w:pPr>
      <w:r>
        <w:rPr>
          <w:rFonts w:hint="eastAsia"/>
          <w:sz w:val="24"/>
        </w:rPr>
        <w:t>天津市政府采购中心：</w:t>
      </w:r>
    </w:p>
    <w:p w14:paraId="54D706C5">
      <w:pPr>
        <w:ind w:firstLine="448" w:firstLineChars="200"/>
        <w:rPr>
          <w:sz w:val="24"/>
        </w:rPr>
      </w:pPr>
      <w:r>
        <w:rPr>
          <w:rFonts w:hint="eastAsia"/>
          <w:sz w:val="24"/>
        </w:rPr>
        <w:t>我单位自愿参与本项目的政府采购活动，郑重承诺如下：</w:t>
      </w:r>
    </w:p>
    <w:p w14:paraId="52C1AF34">
      <w:pPr>
        <w:ind w:firstLine="448" w:firstLineChars="200"/>
        <w:rPr>
          <w:sz w:val="24"/>
        </w:rPr>
      </w:pPr>
      <w:r>
        <w:rPr>
          <w:rFonts w:hint="eastAsia"/>
          <w:sz w:val="24"/>
        </w:rPr>
        <w:t>（一）我单位具有良好的商业信誉和健全的财务会计制度；</w:t>
      </w:r>
    </w:p>
    <w:p w14:paraId="5E1AEB4E">
      <w:pPr>
        <w:ind w:firstLine="448" w:firstLineChars="200"/>
        <w:rPr>
          <w:sz w:val="24"/>
        </w:rPr>
      </w:pPr>
      <w:r>
        <w:rPr>
          <w:rFonts w:hint="eastAsia"/>
          <w:sz w:val="24"/>
        </w:rPr>
        <w:t>（二）我单位依法缴纳税收和社会保障资金；</w:t>
      </w:r>
    </w:p>
    <w:p w14:paraId="0F76DEEA">
      <w:pPr>
        <w:ind w:firstLine="448" w:firstLineChars="200"/>
        <w:rPr>
          <w:sz w:val="24"/>
        </w:rPr>
      </w:pPr>
      <w:r>
        <w:rPr>
          <w:rFonts w:hint="eastAsia"/>
          <w:sz w:val="24"/>
        </w:rPr>
        <w:t>（三）我单位具备履行合同所必需的设备和专业技术能力；</w:t>
      </w:r>
    </w:p>
    <w:p w14:paraId="32CE98ED">
      <w:pPr>
        <w:ind w:firstLine="448" w:firstLineChars="200"/>
        <w:rPr>
          <w:sz w:val="24"/>
        </w:rPr>
      </w:pPr>
      <w:r>
        <w:rPr>
          <w:rFonts w:hint="eastAsia"/>
          <w:sz w:val="24"/>
        </w:rPr>
        <w:t>（四）参加政府采购活动前3年我单位在经营活动中没有重大违法记录；</w:t>
      </w:r>
    </w:p>
    <w:p w14:paraId="3E46AA4A">
      <w:pPr>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811D1E7">
      <w:pPr>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0B42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6BAD0761">
            <w:pPr>
              <w:jc w:val="center"/>
              <w:rPr>
                <w:szCs w:val="21"/>
              </w:rPr>
            </w:pPr>
            <w:r>
              <w:rPr>
                <w:rFonts w:hint="eastAsia"/>
                <w:szCs w:val="21"/>
              </w:rPr>
              <w:t>序号</w:t>
            </w:r>
          </w:p>
        </w:tc>
        <w:tc>
          <w:tcPr>
            <w:tcW w:w="2273" w:type="pct"/>
            <w:vAlign w:val="center"/>
          </w:tcPr>
          <w:p w14:paraId="6CA90F10">
            <w:pPr>
              <w:jc w:val="center"/>
              <w:rPr>
                <w:szCs w:val="21"/>
              </w:rPr>
            </w:pPr>
            <w:r>
              <w:rPr>
                <w:rFonts w:hint="eastAsia"/>
                <w:szCs w:val="21"/>
              </w:rPr>
              <w:t>单位名称</w:t>
            </w:r>
          </w:p>
        </w:tc>
        <w:tc>
          <w:tcPr>
            <w:tcW w:w="1667" w:type="pct"/>
            <w:vAlign w:val="center"/>
          </w:tcPr>
          <w:p w14:paraId="5A8ACB88">
            <w:pPr>
              <w:jc w:val="center"/>
              <w:rPr>
                <w:szCs w:val="21"/>
              </w:rPr>
            </w:pPr>
            <w:r>
              <w:rPr>
                <w:rFonts w:hint="eastAsia"/>
                <w:szCs w:val="21"/>
              </w:rPr>
              <w:t>相互关系类型</w:t>
            </w:r>
          </w:p>
        </w:tc>
      </w:tr>
      <w:tr w14:paraId="51E4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6AD95D3">
            <w:pPr>
              <w:jc w:val="center"/>
              <w:rPr>
                <w:szCs w:val="21"/>
              </w:rPr>
            </w:pPr>
            <w:r>
              <w:rPr>
                <w:rFonts w:hint="eastAsia"/>
                <w:szCs w:val="21"/>
              </w:rPr>
              <w:t>1</w:t>
            </w:r>
          </w:p>
        </w:tc>
        <w:tc>
          <w:tcPr>
            <w:tcW w:w="2273" w:type="pct"/>
            <w:vAlign w:val="center"/>
          </w:tcPr>
          <w:p w14:paraId="2C8ECABE">
            <w:pPr>
              <w:jc w:val="center"/>
              <w:rPr>
                <w:szCs w:val="21"/>
              </w:rPr>
            </w:pPr>
          </w:p>
        </w:tc>
        <w:tc>
          <w:tcPr>
            <w:tcW w:w="1667" w:type="pct"/>
            <w:vAlign w:val="center"/>
          </w:tcPr>
          <w:p w14:paraId="6C1251E4">
            <w:pPr>
              <w:jc w:val="center"/>
              <w:rPr>
                <w:szCs w:val="21"/>
              </w:rPr>
            </w:pPr>
          </w:p>
        </w:tc>
      </w:tr>
      <w:tr w14:paraId="27CF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9DC7B31">
            <w:pPr>
              <w:jc w:val="center"/>
              <w:rPr>
                <w:szCs w:val="21"/>
              </w:rPr>
            </w:pPr>
            <w:r>
              <w:rPr>
                <w:rFonts w:hint="eastAsia"/>
                <w:szCs w:val="21"/>
              </w:rPr>
              <w:t>2</w:t>
            </w:r>
          </w:p>
        </w:tc>
        <w:tc>
          <w:tcPr>
            <w:tcW w:w="2273" w:type="pct"/>
            <w:vAlign w:val="center"/>
          </w:tcPr>
          <w:p w14:paraId="33AD65D3">
            <w:pPr>
              <w:jc w:val="center"/>
              <w:rPr>
                <w:szCs w:val="21"/>
              </w:rPr>
            </w:pPr>
          </w:p>
        </w:tc>
        <w:tc>
          <w:tcPr>
            <w:tcW w:w="1667" w:type="pct"/>
            <w:vAlign w:val="center"/>
          </w:tcPr>
          <w:p w14:paraId="2CF29FA5">
            <w:pPr>
              <w:jc w:val="center"/>
              <w:rPr>
                <w:szCs w:val="21"/>
              </w:rPr>
            </w:pPr>
          </w:p>
        </w:tc>
      </w:tr>
      <w:tr w14:paraId="1740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71717DA">
            <w:pPr>
              <w:jc w:val="center"/>
              <w:rPr>
                <w:szCs w:val="21"/>
              </w:rPr>
            </w:pPr>
            <w:r>
              <w:rPr>
                <w:rFonts w:hint="eastAsia"/>
                <w:szCs w:val="21"/>
              </w:rPr>
              <w:t>3</w:t>
            </w:r>
          </w:p>
        </w:tc>
        <w:tc>
          <w:tcPr>
            <w:tcW w:w="2273" w:type="pct"/>
            <w:vAlign w:val="center"/>
          </w:tcPr>
          <w:p w14:paraId="3F385BE1">
            <w:pPr>
              <w:jc w:val="center"/>
              <w:rPr>
                <w:szCs w:val="21"/>
              </w:rPr>
            </w:pPr>
          </w:p>
        </w:tc>
        <w:tc>
          <w:tcPr>
            <w:tcW w:w="1667" w:type="pct"/>
            <w:vAlign w:val="center"/>
          </w:tcPr>
          <w:p w14:paraId="69A13BF2">
            <w:pPr>
              <w:jc w:val="center"/>
              <w:rPr>
                <w:szCs w:val="21"/>
              </w:rPr>
            </w:pPr>
          </w:p>
        </w:tc>
      </w:tr>
    </w:tbl>
    <w:p w14:paraId="1CE4E657">
      <w:pPr>
        <w:ind w:firstLine="448" w:firstLineChars="200"/>
        <w:rPr>
          <w:sz w:val="24"/>
        </w:rPr>
      </w:pPr>
      <w:r>
        <w:rPr>
          <w:rFonts w:hint="eastAsia"/>
          <w:sz w:val="24"/>
        </w:rPr>
        <w:t>上表未填写的，视为不存在第（六）条所列情形</w:t>
      </w:r>
    </w:p>
    <w:p w14:paraId="2CCDBBFB">
      <w:pPr>
        <w:ind w:firstLine="448" w:firstLineChars="200"/>
        <w:rPr>
          <w:sz w:val="24"/>
        </w:rPr>
      </w:pPr>
    </w:p>
    <w:p w14:paraId="02E1B72E">
      <w:pPr>
        <w:ind w:firstLine="448" w:firstLineChars="200"/>
        <w:rPr>
          <w:sz w:val="24"/>
        </w:rPr>
      </w:pPr>
      <w:r>
        <w:rPr>
          <w:rFonts w:hint="eastAsia"/>
          <w:sz w:val="24"/>
        </w:rPr>
        <w:t>上述声明真实有效，否则我单位承担全部责任和不利后果。</w:t>
      </w:r>
    </w:p>
    <w:p w14:paraId="4BA76CF1">
      <w:pPr>
        <w:ind w:firstLine="448" w:firstLineChars="200"/>
        <w:rPr>
          <w:sz w:val="24"/>
        </w:rPr>
      </w:pPr>
    </w:p>
    <w:p w14:paraId="49CAC1B2">
      <w:pPr>
        <w:spacing w:line="360" w:lineRule="auto"/>
        <w:ind w:right="84" w:firstLine="224" w:firstLineChars="100"/>
        <w:rPr>
          <w:sz w:val="24"/>
        </w:rPr>
      </w:pPr>
      <w:r>
        <w:rPr>
          <w:sz w:val="24"/>
        </w:rPr>
        <w:t>投标人名称：</w:t>
      </w:r>
    </w:p>
    <w:p w14:paraId="6152FC84">
      <w:pPr>
        <w:spacing w:line="360" w:lineRule="auto"/>
        <w:ind w:right="84" w:firstLine="224" w:firstLineChars="100"/>
        <w:rPr>
          <w:sz w:val="24"/>
        </w:rPr>
      </w:pPr>
    </w:p>
    <w:p w14:paraId="72153632">
      <w:pPr>
        <w:spacing w:line="360" w:lineRule="auto"/>
        <w:ind w:right="84" w:firstLine="224" w:firstLineChars="100"/>
        <w:rPr>
          <w:position w:val="-40"/>
          <w:sz w:val="24"/>
        </w:rPr>
      </w:pPr>
      <w:r>
        <w:rPr>
          <w:sz w:val="24"/>
        </w:rPr>
        <w:t xml:space="preserve">日期：  </w:t>
      </w:r>
    </w:p>
    <w:p w14:paraId="17951705">
      <w:pPr>
        <w:ind w:firstLine="448" w:firstLineChars="200"/>
        <w:rPr>
          <w:sz w:val="24"/>
        </w:rPr>
      </w:pPr>
    </w:p>
    <w:p w14:paraId="649CDF28">
      <w:pPr>
        <w:ind w:right="84" w:firstLine="420"/>
        <w:jc w:val="center"/>
        <w:rPr>
          <w:b/>
          <w:sz w:val="24"/>
        </w:rPr>
      </w:pPr>
    </w:p>
    <w:p w14:paraId="0345BEBC">
      <w:pPr>
        <w:widowControl/>
        <w:jc w:val="left"/>
        <w:rPr>
          <w:b/>
          <w:sz w:val="24"/>
        </w:rPr>
      </w:pPr>
      <w:r>
        <w:rPr>
          <w:b/>
          <w:sz w:val="24"/>
        </w:rPr>
        <w:br w:type="page"/>
      </w:r>
    </w:p>
    <w:p w14:paraId="5AC5956A">
      <w:pPr>
        <w:spacing w:line="460" w:lineRule="exact"/>
        <w:rPr>
          <w:b/>
          <w:sz w:val="24"/>
        </w:rPr>
      </w:pPr>
      <w:r>
        <w:rPr>
          <w:rFonts w:hint="eastAsia"/>
          <w:b/>
          <w:bCs/>
          <w:sz w:val="24"/>
        </w:rPr>
        <w:t>附件2-1：招标文件第一部分供应商资格要求的证件</w:t>
      </w:r>
    </w:p>
    <w:p w14:paraId="7B6D52A1">
      <w:pPr>
        <w:ind w:right="84" w:firstLine="420"/>
        <w:rPr>
          <w:rFonts w:hint="eastAsia"/>
          <w:b/>
          <w:sz w:val="24"/>
        </w:rPr>
      </w:pPr>
    </w:p>
    <w:p w14:paraId="48550AB5">
      <w:pPr>
        <w:ind w:right="84" w:firstLine="420"/>
        <w:rPr>
          <w:rFonts w:hint="eastAsia"/>
          <w:b/>
          <w:sz w:val="24"/>
        </w:rPr>
      </w:pPr>
    </w:p>
    <w:p w14:paraId="2F6C5C4E">
      <w:pPr>
        <w:ind w:right="84" w:firstLine="420"/>
        <w:rPr>
          <w:rFonts w:hint="eastAsia"/>
          <w:b/>
          <w:sz w:val="24"/>
        </w:rPr>
      </w:pPr>
    </w:p>
    <w:p w14:paraId="14913DE6">
      <w:pPr>
        <w:ind w:right="84" w:firstLine="420"/>
        <w:rPr>
          <w:rFonts w:hint="eastAsia"/>
          <w:b/>
          <w:sz w:val="24"/>
        </w:rPr>
      </w:pPr>
    </w:p>
    <w:p w14:paraId="71D553F1">
      <w:pPr>
        <w:ind w:right="84" w:firstLine="420"/>
        <w:rPr>
          <w:rFonts w:hint="eastAsia"/>
          <w:b/>
          <w:sz w:val="24"/>
        </w:rPr>
      </w:pPr>
    </w:p>
    <w:p w14:paraId="06C95302">
      <w:pPr>
        <w:widowControl/>
        <w:jc w:val="left"/>
        <w:rPr>
          <w:b/>
          <w:sz w:val="24"/>
        </w:rPr>
      </w:pPr>
      <w:r>
        <w:rPr>
          <w:b/>
          <w:sz w:val="24"/>
        </w:rPr>
        <w:br w:type="page"/>
      </w:r>
    </w:p>
    <w:p w14:paraId="0F6AAB64">
      <w:pPr>
        <w:ind w:right="84" w:firstLine="420"/>
        <w:rPr>
          <w:b/>
          <w:sz w:val="24"/>
        </w:rPr>
      </w:pPr>
      <w:r>
        <w:rPr>
          <w:rFonts w:hint="eastAsia"/>
          <w:b/>
          <w:sz w:val="24"/>
        </w:rPr>
        <w:t>附件3</w:t>
      </w:r>
    </w:p>
    <w:p w14:paraId="5F4F88A3">
      <w:pPr>
        <w:ind w:right="84" w:firstLine="420"/>
        <w:jc w:val="center"/>
        <w:rPr>
          <w:b/>
          <w:sz w:val="24"/>
        </w:rPr>
      </w:pPr>
      <w:r>
        <w:rPr>
          <w:b/>
          <w:sz w:val="24"/>
        </w:rPr>
        <w:t>开标一览表</w:t>
      </w:r>
    </w:p>
    <w:p w14:paraId="27722E15">
      <w:pPr>
        <w:spacing w:line="460" w:lineRule="exact"/>
        <w:ind w:left="192"/>
        <w:rPr>
          <w:sz w:val="24"/>
        </w:rPr>
      </w:pPr>
      <w:r>
        <w:rPr>
          <w:sz w:val="24"/>
        </w:rPr>
        <w:t>项目名称：</w:t>
      </w:r>
      <w:r>
        <w:rPr>
          <w:sz w:val="24"/>
          <w:u w:val="single"/>
        </w:rPr>
        <w:t xml:space="preserve">                    </w:t>
      </w:r>
      <w:r>
        <w:rPr>
          <w:sz w:val="24"/>
        </w:rPr>
        <w:t xml:space="preserve">                  </w:t>
      </w:r>
    </w:p>
    <w:p w14:paraId="2860E63A">
      <w:pPr>
        <w:spacing w:line="460" w:lineRule="exact"/>
        <w:ind w:left="192"/>
        <w:rPr>
          <w:sz w:val="24"/>
        </w:rPr>
      </w:pPr>
      <w:r>
        <w:rPr>
          <w:sz w:val="24"/>
        </w:rPr>
        <w:t>项目编号：</w:t>
      </w:r>
      <w:r>
        <w:rPr>
          <w:sz w:val="24"/>
          <w:u w:val="single"/>
        </w:rPr>
        <w:t xml:space="preserve">                    </w:t>
      </w:r>
      <w:r>
        <w:rPr>
          <w:sz w:val="24"/>
        </w:rPr>
        <w:t xml:space="preserve">                  </w:t>
      </w:r>
    </w:p>
    <w:p w14:paraId="5F69434D">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04DE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48498960">
            <w:pPr>
              <w:spacing w:line="460" w:lineRule="exact"/>
              <w:jc w:val="center"/>
              <w:rPr>
                <w:sz w:val="24"/>
              </w:rPr>
            </w:pPr>
            <w:r>
              <w:rPr>
                <w:sz w:val="24"/>
              </w:rPr>
              <w:t>包号</w:t>
            </w:r>
          </w:p>
        </w:tc>
        <w:tc>
          <w:tcPr>
            <w:tcW w:w="1278" w:type="pct"/>
            <w:vAlign w:val="center"/>
          </w:tcPr>
          <w:p w14:paraId="5589D60A">
            <w:pPr>
              <w:spacing w:line="460" w:lineRule="exact"/>
              <w:jc w:val="center"/>
              <w:rPr>
                <w:sz w:val="24"/>
              </w:rPr>
            </w:pPr>
            <w:r>
              <w:rPr>
                <w:sz w:val="24"/>
              </w:rPr>
              <w:t>服务名称</w:t>
            </w:r>
          </w:p>
        </w:tc>
        <w:tc>
          <w:tcPr>
            <w:tcW w:w="806" w:type="pct"/>
            <w:vAlign w:val="center"/>
          </w:tcPr>
          <w:p w14:paraId="705B7B31">
            <w:pPr>
              <w:spacing w:line="460" w:lineRule="exact"/>
              <w:jc w:val="center"/>
              <w:rPr>
                <w:sz w:val="24"/>
              </w:rPr>
            </w:pPr>
            <w:r>
              <w:rPr>
                <w:sz w:val="24"/>
              </w:rPr>
              <w:t>数量</w:t>
            </w:r>
          </w:p>
        </w:tc>
        <w:tc>
          <w:tcPr>
            <w:tcW w:w="1202" w:type="pct"/>
            <w:vAlign w:val="center"/>
          </w:tcPr>
          <w:p w14:paraId="03684936">
            <w:pPr>
              <w:spacing w:line="460" w:lineRule="exact"/>
              <w:jc w:val="center"/>
              <w:rPr>
                <w:sz w:val="24"/>
              </w:rPr>
            </w:pPr>
            <w:r>
              <w:rPr>
                <w:sz w:val="24"/>
              </w:rPr>
              <w:t>投标总价</w:t>
            </w:r>
          </w:p>
        </w:tc>
        <w:tc>
          <w:tcPr>
            <w:tcW w:w="984" w:type="pct"/>
            <w:vAlign w:val="center"/>
          </w:tcPr>
          <w:p w14:paraId="3A62E08D">
            <w:pPr>
              <w:spacing w:line="460" w:lineRule="exact"/>
              <w:jc w:val="center"/>
              <w:rPr>
                <w:sz w:val="24"/>
              </w:rPr>
            </w:pPr>
            <w:r>
              <w:rPr>
                <w:sz w:val="24"/>
              </w:rPr>
              <w:t>备注</w:t>
            </w:r>
          </w:p>
        </w:tc>
      </w:tr>
      <w:tr w14:paraId="4DC3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769D344">
            <w:pPr>
              <w:spacing w:line="460" w:lineRule="exact"/>
              <w:rPr>
                <w:sz w:val="24"/>
              </w:rPr>
            </w:pPr>
          </w:p>
        </w:tc>
        <w:tc>
          <w:tcPr>
            <w:tcW w:w="1278" w:type="pct"/>
          </w:tcPr>
          <w:p w14:paraId="26C1E19B">
            <w:pPr>
              <w:spacing w:line="460" w:lineRule="exact"/>
              <w:rPr>
                <w:sz w:val="24"/>
              </w:rPr>
            </w:pPr>
          </w:p>
        </w:tc>
        <w:tc>
          <w:tcPr>
            <w:tcW w:w="806" w:type="pct"/>
          </w:tcPr>
          <w:p w14:paraId="05FBCD25">
            <w:pPr>
              <w:spacing w:line="460" w:lineRule="exact"/>
              <w:rPr>
                <w:sz w:val="24"/>
              </w:rPr>
            </w:pPr>
          </w:p>
        </w:tc>
        <w:tc>
          <w:tcPr>
            <w:tcW w:w="1202" w:type="pct"/>
          </w:tcPr>
          <w:p w14:paraId="0113AD54">
            <w:pPr>
              <w:spacing w:line="460" w:lineRule="exact"/>
              <w:rPr>
                <w:sz w:val="24"/>
              </w:rPr>
            </w:pPr>
          </w:p>
        </w:tc>
        <w:tc>
          <w:tcPr>
            <w:tcW w:w="984" w:type="pct"/>
          </w:tcPr>
          <w:p w14:paraId="08718002">
            <w:pPr>
              <w:spacing w:line="460" w:lineRule="exact"/>
              <w:rPr>
                <w:sz w:val="24"/>
              </w:rPr>
            </w:pPr>
          </w:p>
        </w:tc>
      </w:tr>
      <w:tr w14:paraId="629E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A194227">
            <w:pPr>
              <w:spacing w:line="460" w:lineRule="exact"/>
              <w:rPr>
                <w:sz w:val="24"/>
              </w:rPr>
            </w:pPr>
          </w:p>
        </w:tc>
        <w:tc>
          <w:tcPr>
            <w:tcW w:w="1278" w:type="pct"/>
          </w:tcPr>
          <w:p w14:paraId="0829C06A">
            <w:pPr>
              <w:spacing w:line="460" w:lineRule="exact"/>
              <w:rPr>
                <w:sz w:val="24"/>
              </w:rPr>
            </w:pPr>
          </w:p>
        </w:tc>
        <w:tc>
          <w:tcPr>
            <w:tcW w:w="806" w:type="pct"/>
          </w:tcPr>
          <w:p w14:paraId="3A87A450">
            <w:pPr>
              <w:spacing w:line="460" w:lineRule="exact"/>
              <w:rPr>
                <w:sz w:val="24"/>
              </w:rPr>
            </w:pPr>
          </w:p>
        </w:tc>
        <w:tc>
          <w:tcPr>
            <w:tcW w:w="1202" w:type="pct"/>
          </w:tcPr>
          <w:p w14:paraId="284829E8">
            <w:pPr>
              <w:spacing w:line="460" w:lineRule="exact"/>
              <w:rPr>
                <w:sz w:val="24"/>
              </w:rPr>
            </w:pPr>
          </w:p>
        </w:tc>
        <w:tc>
          <w:tcPr>
            <w:tcW w:w="984" w:type="pct"/>
          </w:tcPr>
          <w:p w14:paraId="7829FE40">
            <w:pPr>
              <w:spacing w:line="460" w:lineRule="exact"/>
              <w:rPr>
                <w:sz w:val="24"/>
              </w:rPr>
            </w:pPr>
          </w:p>
        </w:tc>
      </w:tr>
      <w:tr w14:paraId="046D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60EEA92">
            <w:pPr>
              <w:spacing w:line="460" w:lineRule="exact"/>
              <w:rPr>
                <w:sz w:val="24"/>
              </w:rPr>
            </w:pPr>
          </w:p>
        </w:tc>
        <w:tc>
          <w:tcPr>
            <w:tcW w:w="1278" w:type="pct"/>
          </w:tcPr>
          <w:p w14:paraId="6BD98261">
            <w:pPr>
              <w:spacing w:line="460" w:lineRule="exact"/>
              <w:rPr>
                <w:sz w:val="24"/>
              </w:rPr>
            </w:pPr>
          </w:p>
        </w:tc>
        <w:tc>
          <w:tcPr>
            <w:tcW w:w="806" w:type="pct"/>
          </w:tcPr>
          <w:p w14:paraId="4AE0DE0B">
            <w:pPr>
              <w:spacing w:line="460" w:lineRule="exact"/>
              <w:rPr>
                <w:sz w:val="24"/>
              </w:rPr>
            </w:pPr>
          </w:p>
        </w:tc>
        <w:tc>
          <w:tcPr>
            <w:tcW w:w="1202" w:type="pct"/>
          </w:tcPr>
          <w:p w14:paraId="2341E949">
            <w:pPr>
              <w:spacing w:line="460" w:lineRule="exact"/>
              <w:rPr>
                <w:sz w:val="24"/>
              </w:rPr>
            </w:pPr>
          </w:p>
        </w:tc>
        <w:tc>
          <w:tcPr>
            <w:tcW w:w="984" w:type="pct"/>
          </w:tcPr>
          <w:p w14:paraId="7636C5D7">
            <w:pPr>
              <w:spacing w:line="460" w:lineRule="exact"/>
              <w:rPr>
                <w:sz w:val="24"/>
              </w:rPr>
            </w:pPr>
          </w:p>
        </w:tc>
      </w:tr>
      <w:tr w14:paraId="55A2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2DB6010">
            <w:pPr>
              <w:spacing w:line="460" w:lineRule="exact"/>
              <w:rPr>
                <w:sz w:val="24"/>
              </w:rPr>
            </w:pPr>
          </w:p>
        </w:tc>
        <w:tc>
          <w:tcPr>
            <w:tcW w:w="1278" w:type="pct"/>
          </w:tcPr>
          <w:p w14:paraId="07262534">
            <w:pPr>
              <w:spacing w:line="460" w:lineRule="exact"/>
              <w:rPr>
                <w:sz w:val="24"/>
              </w:rPr>
            </w:pPr>
          </w:p>
        </w:tc>
        <w:tc>
          <w:tcPr>
            <w:tcW w:w="806" w:type="pct"/>
          </w:tcPr>
          <w:p w14:paraId="37B7B5E8">
            <w:pPr>
              <w:spacing w:line="460" w:lineRule="exact"/>
              <w:rPr>
                <w:sz w:val="24"/>
              </w:rPr>
            </w:pPr>
          </w:p>
        </w:tc>
        <w:tc>
          <w:tcPr>
            <w:tcW w:w="1202" w:type="pct"/>
          </w:tcPr>
          <w:p w14:paraId="44DA8D2D">
            <w:pPr>
              <w:spacing w:line="460" w:lineRule="exact"/>
              <w:rPr>
                <w:sz w:val="24"/>
              </w:rPr>
            </w:pPr>
          </w:p>
        </w:tc>
        <w:tc>
          <w:tcPr>
            <w:tcW w:w="984" w:type="pct"/>
          </w:tcPr>
          <w:p w14:paraId="1BDEFDF0">
            <w:pPr>
              <w:spacing w:line="460" w:lineRule="exact"/>
              <w:rPr>
                <w:sz w:val="24"/>
              </w:rPr>
            </w:pPr>
          </w:p>
        </w:tc>
      </w:tr>
      <w:tr w14:paraId="0FE2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8B51ABB">
            <w:pPr>
              <w:spacing w:line="460" w:lineRule="exact"/>
              <w:rPr>
                <w:sz w:val="24"/>
              </w:rPr>
            </w:pPr>
          </w:p>
        </w:tc>
        <w:tc>
          <w:tcPr>
            <w:tcW w:w="1278" w:type="pct"/>
          </w:tcPr>
          <w:p w14:paraId="537F6976">
            <w:pPr>
              <w:spacing w:line="460" w:lineRule="exact"/>
              <w:rPr>
                <w:sz w:val="24"/>
              </w:rPr>
            </w:pPr>
          </w:p>
        </w:tc>
        <w:tc>
          <w:tcPr>
            <w:tcW w:w="806" w:type="pct"/>
          </w:tcPr>
          <w:p w14:paraId="1E05F056">
            <w:pPr>
              <w:spacing w:line="460" w:lineRule="exact"/>
              <w:rPr>
                <w:sz w:val="24"/>
              </w:rPr>
            </w:pPr>
          </w:p>
        </w:tc>
        <w:tc>
          <w:tcPr>
            <w:tcW w:w="1202" w:type="pct"/>
          </w:tcPr>
          <w:p w14:paraId="75FCAFC4">
            <w:pPr>
              <w:spacing w:line="460" w:lineRule="exact"/>
              <w:rPr>
                <w:sz w:val="24"/>
              </w:rPr>
            </w:pPr>
          </w:p>
        </w:tc>
        <w:tc>
          <w:tcPr>
            <w:tcW w:w="984" w:type="pct"/>
          </w:tcPr>
          <w:p w14:paraId="4BA87061">
            <w:pPr>
              <w:spacing w:line="460" w:lineRule="exact"/>
              <w:rPr>
                <w:sz w:val="24"/>
              </w:rPr>
            </w:pPr>
          </w:p>
        </w:tc>
      </w:tr>
      <w:tr w14:paraId="270B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1B7FB05">
            <w:pPr>
              <w:spacing w:line="460" w:lineRule="exact"/>
              <w:rPr>
                <w:sz w:val="24"/>
              </w:rPr>
            </w:pPr>
          </w:p>
        </w:tc>
        <w:tc>
          <w:tcPr>
            <w:tcW w:w="1278" w:type="pct"/>
          </w:tcPr>
          <w:p w14:paraId="0849FA2F">
            <w:pPr>
              <w:spacing w:line="460" w:lineRule="exact"/>
              <w:rPr>
                <w:sz w:val="24"/>
              </w:rPr>
            </w:pPr>
          </w:p>
        </w:tc>
        <w:tc>
          <w:tcPr>
            <w:tcW w:w="806" w:type="pct"/>
          </w:tcPr>
          <w:p w14:paraId="745627E0">
            <w:pPr>
              <w:spacing w:line="460" w:lineRule="exact"/>
              <w:rPr>
                <w:sz w:val="24"/>
              </w:rPr>
            </w:pPr>
          </w:p>
        </w:tc>
        <w:tc>
          <w:tcPr>
            <w:tcW w:w="1202" w:type="pct"/>
          </w:tcPr>
          <w:p w14:paraId="39C55C1F">
            <w:pPr>
              <w:spacing w:line="460" w:lineRule="exact"/>
              <w:rPr>
                <w:sz w:val="24"/>
              </w:rPr>
            </w:pPr>
          </w:p>
        </w:tc>
        <w:tc>
          <w:tcPr>
            <w:tcW w:w="984" w:type="pct"/>
          </w:tcPr>
          <w:p w14:paraId="1CCA3A36">
            <w:pPr>
              <w:spacing w:line="460" w:lineRule="exact"/>
              <w:rPr>
                <w:sz w:val="24"/>
              </w:rPr>
            </w:pPr>
          </w:p>
        </w:tc>
      </w:tr>
      <w:tr w14:paraId="6770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2B08BB4">
            <w:pPr>
              <w:spacing w:line="460" w:lineRule="exact"/>
              <w:rPr>
                <w:sz w:val="24"/>
              </w:rPr>
            </w:pPr>
          </w:p>
        </w:tc>
        <w:tc>
          <w:tcPr>
            <w:tcW w:w="1278" w:type="pct"/>
          </w:tcPr>
          <w:p w14:paraId="70082763">
            <w:pPr>
              <w:spacing w:line="460" w:lineRule="exact"/>
              <w:rPr>
                <w:sz w:val="24"/>
              </w:rPr>
            </w:pPr>
          </w:p>
        </w:tc>
        <w:tc>
          <w:tcPr>
            <w:tcW w:w="806" w:type="pct"/>
          </w:tcPr>
          <w:p w14:paraId="62218A00">
            <w:pPr>
              <w:spacing w:line="460" w:lineRule="exact"/>
              <w:rPr>
                <w:sz w:val="24"/>
              </w:rPr>
            </w:pPr>
          </w:p>
        </w:tc>
        <w:tc>
          <w:tcPr>
            <w:tcW w:w="1202" w:type="pct"/>
          </w:tcPr>
          <w:p w14:paraId="67D188D8">
            <w:pPr>
              <w:spacing w:line="460" w:lineRule="exact"/>
              <w:rPr>
                <w:sz w:val="24"/>
              </w:rPr>
            </w:pPr>
          </w:p>
        </w:tc>
        <w:tc>
          <w:tcPr>
            <w:tcW w:w="984" w:type="pct"/>
          </w:tcPr>
          <w:p w14:paraId="4CFE685C">
            <w:pPr>
              <w:spacing w:line="460" w:lineRule="exact"/>
              <w:rPr>
                <w:sz w:val="24"/>
              </w:rPr>
            </w:pPr>
          </w:p>
        </w:tc>
      </w:tr>
      <w:tr w14:paraId="7855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A6EB334">
            <w:pPr>
              <w:spacing w:line="460" w:lineRule="exact"/>
              <w:rPr>
                <w:sz w:val="24"/>
              </w:rPr>
            </w:pPr>
          </w:p>
        </w:tc>
        <w:tc>
          <w:tcPr>
            <w:tcW w:w="1278" w:type="pct"/>
          </w:tcPr>
          <w:p w14:paraId="768E2E50">
            <w:pPr>
              <w:spacing w:line="460" w:lineRule="exact"/>
              <w:rPr>
                <w:sz w:val="24"/>
              </w:rPr>
            </w:pPr>
          </w:p>
        </w:tc>
        <w:tc>
          <w:tcPr>
            <w:tcW w:w="806" w:type="pct"/>
          </w:tcPr>
          <w:p w14:paraId="708AB6B7">
            <w:pPr>
              <w:spacing w:line="460" w:lineRule="exact"/>
              <w:rPr>
                <w:sz w:val="24"/>
              </w:rPr>
            </w:pPr>
          </w:p>
        </w:tc>
        <w:tc>
          <w:tcPr>
            <w:tcW w:w="1202" w:type="pct"/>
          </w:tcPr>
          <w:p w14:paraId="54AD2A77">
            <w:pPr>
              <w:spacing w:line="460" w:lineRule="exact"/>
              <w:rPr>
                <w:sz w:val="24"/>
              </w:rPr>
            </w:pPr>
          </w:p>
        </w:tc>
        <w:tc>
          <w:tcPr>
            <w:tcW w:w="984" w:type="pct"/>
          </w:tcPr>
          <w:p w14:paraId="5B269705">
            <w:pPr>
              <w:spacing w:line="460" w:lineRule="exact"/>
              <w:rPr>
                <w:sz w:val="24"/>
              </w:rPr>
            </w:pPr>
          </w:p>
        </w:tc>
      </w:tr>
    </w:tbl>
    <w:p w14:paraId="1B90A505">
      <w:pPr>
        <w:spacing w:line="360" w:lineRule="auto"/>
        <w:ind w:right="84" w:firstLine="420"/>
        <w:rPr>
          <w:b/>
          <w:position w:val="-40"/>
          <w:sz w:val="24"/>
        </w:rPr>
      </w:pPr>
    </w:p>
    <w:p w14:paraId="322FB6AC">
      <w:pPr>
        <w:spacing w:line="460" w:lineRule="exact"/>
        <w:ind w:left="192"/>
        <w:rPr>
          <w:sz w:val="24"/>
        </w:rPr>
      </w:pPr>
    </w:p>
    <w:p w14:paraId="102EF8D3">
      <w:pPr>
        <w:spacing w:line="360" w:lineRule="auto"/>
        <w:ind w:right="84" w:firstLine="224" w:firstLineChars="100"/>
        <w:rPr>
          <w:sz w:val="24"/>
        </w:rPr>
      </w:pPr>
      <w:r>
        <w:rPr>
          <w:sz w:val="24"/>
        </w:rPr>
        <w:t>投标人名称：</w:t>
      </w:r>
    </w:p>
    <w:p w14:paraId="09EED63A">
      <w:pPr>
        <w:spacing w:line="360" w:lineRule="auto"/>
        <w:ind w:right="84" w:firstLine="224" w:firstLineChars="100"/>
        <w:rPr>
          <w:sz w:val="24"/>
        </w:rPr>
      </w:pPr>
    </w:p>
    <w:p w14:paraId="79481F6E">
      <w:pPr>
        <w:spacing w:line="360" w:lineRule="auto"/>
        <w:ind w:right="84" w:firstLine="224" w:firstLineChars="100"/>
        <w:rPr>
          <w:position w:val="-40"/>
          <w:sz w:val="24"/>
        </w:rPr>
      </w:pPr>
      <w:r>
        <w:rPr>
          <w:sz w:val="24"/>
        </w:rPr>
        <w:t xml:space="preserve">日期：  </w:t>
      </w:r>
    </w:p>
    <w:p w14:paraId="2CB0AE49">
      <w:pPr>
        <w:spacing w:line="360" w:lineRule="auto"/>
        <w:ind w:right="84" w:firstLine="420"/>
        <w:rPr>
          <w:position w:val="-40"/>
          <w:sz w:val="24"/>
        </w:rPr>
      </w:pPr>
      <w:r>
        <w:rPr>
          <w:position w:val="-40"/>
          <w:sz w:val="24"/>
        </w:rPr>
        <w:t xml:space="preserve"> </w:t>
      </w:r>
    </w:p>
    <w:p w14:paraId="06460B18">
      <w:pPr>
        <w:spacing w:line="360" w:lineRule="auto"/>
        <w:ind w:right="84" w:firstLine="420"/>
        <w:rPr>
          <w:position w:val="-40"/>
          <w:sz w:val="24"/>
        </w:rPr>
      </w:pPr>
    </w:p>
    <w:p w14:paraId="5F640569">
      <w:pPr>
        <w:spacing w:line="360" w:lineRule="auto"/>
        <w:ind w:right="84" w:firstLine="420"/>
        <w:rPr>
          <w:position w:val="-40"/>
          <w:sz w:val="24"/>
        </w:rPr>
      </w:pPr>
      <w:r>
        <w:rPr>
          <w:position w:val="-40"/>
          <w:sz w:val="24"/>
        </w:rPr>
        <w:t xml:space="preserve"> </w:t>
      </w:r>
    </w:p>
    <w:p w14:paraId="623DC888">
      <w:pPr>
        <w:spacing w:line="360" w:lineRule="auto"/>
        <w:ind w:right="84" w:firstLine="420"/>
        <w:rPr>
          <w:position w:val="-40"/>
          <w:sz w:val="24"/>
        </w:rPr>
      </w:pPr>
    </w:p>
    <w:p w14:paraId="1F316DA7">
      <w:pPr>
        <w:widowControl/>
        <w:jc w:val="left"/>
        <w:rPr>
          <w:b/>
          <w:sz w:val="24"/>
        </w:rPr>
      </w:pPr>
      <w:r>
        <w:rPr>
          <w:b/>
          <w:sz w:val="24"/>
        </w:rPr>
        <w:br w:type="page"/>
      </w:r>
    </w:p>
    <w:p w14:paraId="31568CAF">
      <w:pPr>
        <w:spacing w:line="460" w:lineRule="exact"/>
        <w:rPr>
          <w:b/>
          <w:sz w:val="24"/>
        </w:rPr>
      </w:pPr>
      <w:r>
        <w:rPr>
          <w:b/>
          <w:sz w:val="24"/>
        </w:rPr>
        <w:t>附件</w:t>
      </w:r>
      <w:r>
        <w:rPr>
          <w:rFonts w:hint="eastAsia"/>
          <w:b/>
          <w:sz w:val="24"/>
        </w:rPr>
        <w:t>4</w:t>
      </w:r>
    </w:p>
    <w:p w14:paraId="38377EC5">
      <w:pPr>
        <w:tabs>
          <w:tab w:val="left" w:pos="3780"/>
          <w:tab w:val="left" w:pos="3960"/>
        </w:tabs>
        <w:spacing w:line="460" w:lineRule="exact"/>
        <w:jc w:val="center"/>
        <w:rPr>
          <w:b/>
          <w:sz w:val="24"/>
        </w:rPr>
      </w:pPr>
      <w:r>
        <w:rPr>
          <w:b/>
          <w:sz w:val="24"/>
        </w:rPr>
        <w:t>开标分项一览表</w:t>
      </w:r>
    </w:p>
    <w:p w14:paraId="7175C550">
      <w:pPr>
        <w:spacing w:line="460" w:lineRule="exact"/>
        <w:ind w:left="192"/>
        <w:rPr>
          <w:sz w:val="24"/>
        </w:rPr>
      </w:pPr>
      <w:r>
        <w:rPr>
          <w:sz w:val="24"/>
        </w:rPr>
        <w:t>项目名称：</w:t>
      </w:r>
      <w:r>
        <w:rPr>
          <w:sz w:val="24"/>
          <w:u w:val="single"/>
        </w:rPr>
        <w:t xml:space="preserve">                    </w:t>
      </w:r>
    </w:p>
    <w:p w14:paraId="54BFBEB9">
      <w:pPr>
        <w:spacing w:line="460" w:lineRule="exact"/>
        <w:ind w:left="192"/>
        <w:rPr>
          <w:sz w:val="24"/>
        </w:rPr>
      </w:pPr>
      <w:r>
        <w:rPr>
          <w:sz w:val="24"/>
        </w:rPr>
        <w:t>项目编号：</w:t>
      </w:r>
      <w:r>
        <w:rPr>
          <w:sz w:val="24"/>
          <w:u w:val="single"/>
        </w:rPr>
        <w:t xml:space="preserve">                    </w:t>
      </w:r>
    </w:p>
    <w:p w14:paraId="0DF76095">
      <w:pPr>
        <w:spacing w:line="460" w:lineRule="exact"/>
        <w:ind w:left="192"/>
        <w:rPr>
          <w:sz w:val="24"/>
        </w:rPr>
      </w:pPr>
      <w:r>
        <w:rPr>
          <w:sz w:val="24"/>
        </w:rPr>
        <w:t>包    号：</w:t>
      </w:r>
      <w:r>
        <w:rPr>
          <w:sz w:val="24"/>
          <w:u w:val="single"/>
        </w:rPr>
        <w:t xml:space="preserve">                    </w:t>
      </w:r>
    </w:p>
    <w:p w14:paraId="7DCD3024">
      <w:pPr>
        <w:spacing w:line="460" w:lineRule="exact"/>
        <w:ind w:firstLine="6496" w:firstLineChars="2900"/>
        <w:rPr>
          <w:sz w:val="24"/>
        </w:rPr>
      </w:pPr>
      <w:r>
        <w:rPr>
          <w:sz w:val="24"/>
        </w:rPr>
        <w:t>单位：元</w:t>
      </w:r>
    </w:p>
    <w:tbl>
      <w:tblPr>
        <w:tblStyle w:val="22"/>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3395"/>
        <w:gridCol w:w="3551"/>
      </w:tblGrid>
      <w:tr w14:paraId="138E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661" w:type="pct"/>
            <w:vAlign w:val="center"/>
          </w:tcPr>
          <w:p w14:paraId="50ED6E80">
            <w:pPr>
              <w:jc w:val="center"/>
              <w:rPr>
                <w:szCs w:val="21"/>
              </w:rPr>
            </w:pPr>
            <w:r>
              <w:rPr>
                <w:szCs w:val="21"/>
              </w:rPr>
              <w:t>序号</w:t>
            </w:r>
          </w:p>
        </w:tc>
        <w:tc>
          <w:tcPr>
            <w:tcW w:w="2121" w:type="pct"/>
            <w:vAlign w:val="center"/>
          </w:tcPr>
          <w:p w14:paraId="1ACB8BED">
            <w:pPr>
              <w:jc w:val="center"/>
              <w:rPr>
                <w:szCs w:val="21"/>
              </w:rPr>
            </w:pPr>
            <w:r>
              <w:rPr>
                <w:szCs w:val="21"/>
              </w:rPr>
              <w:t>价格分项组成</w:t>
            </w:r>
          </w:p>
        </w:tc>
        <w:tc>
          <w:tcPr>
            <w:tcW w:w="2218" w:type="pct"/>
            <w:vAlign w:val="center"/>
          </w:tcPr>
          <w:p w14:paraId="6A21FDFA">
            <w:pPr>
              <w:jc w:val="center"/>
              <w:rPr>
                <w:szCs w:val="21"/>
              </w:rPr>
            </w:pPr>
            <w:r>
              <w:rPr>
                <w:szCs w:val="21"/>
              </w:rPr>
              <w:t>报价</w:t>
            </w:r>
          </w:p>
        </w:tc>
      </w:tr>
      <w:tr w14:paraId="3E93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06877E78">
            <w:pPr>
              <w:jc w:val="center"/>
              <w:rPr>
                <w:szCs w:val="21"/>
              </w:rPr>
            </w:pPr>
            <w:r>
              <w:rPr>
                <w:szCs w:val="21"/>
              </w:rPr>
              <w:t>1</w:t>
            </w:r>
          </w:p>
        </w:tc>
        <w:tc>
          <w:tcPr>
            <w:tcW w:w="2121" w:type="pct"/>
            <w:vMerge w:val="restart"/>
            <w:vAlign w:val="center"/>
          </w:tcPr>
          <w:p w14:paraId="3BD644A8">
            <w:pPr>
              <w:jc w:val="center"/>
              <w:rPr>
                <w:szCs w:val="21"/>
              </w:rPr>
            </w:pPr>
            <w:r>
              <w:rPr>
                <w:szCs w:val="21"/>
              </w:rPr>
              <w:t>人员费用</w:t>
            </w:r>
          </w:p>
        </w:tc>
        <w:tc>
          <w:tcPr>
            <w:tcW w:w="2218" w:type="pct"/>
            <w:vAlign w:val="center"/>
          </w:tcPr>
          <w:p w14:paraId="250E52D5">
            <w:pPr>
              <w:jc w:val="left"/>
              <w:rPr>
                <w:szCs w:val="21"/>
              </w:rPr>
            </w:pPr>
            <w:r>
              <w:rPr>
                <w:szCs w:val="21"/>
              </w:rPr>
              <w:t>人员工资：</w:t>
            </w:r>
          </w:p>
        </w:tc>
      </w:tr>
      <w:tr w14:paraId="005C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2868BBE">
            <w:pPr>
              <w:jc w:val="center"/>
              <w:rPr>
                <w:szCs w:val="21"/>
              </w:rPr>
            </w:pPr>
          </w:p>
        </w:tc>
        <w:tc>
          <w:tcPr>
            <w:tcW w:w="2121" w:type="pct"/>
            <w:vMerge w:val="continue"/>
            <w:vAlign w:val="center"/>
          </w:tcPr>
          <w:p w14:paraId="68729573">
            <w:pPr>
              <w:jc w:val="center"/>
              <w:rPr>
                <w:szCs w:val="21"/>
              </w:rPr>
            </w:pPr>
          </w:p>
        </w:tc>
        <w:tc>
          <w:tcPr>
            <w:tcW w:w="2218" w:type="pct"/>
            <w:vAlign w:val="center"/>
          </w:tcPr>
          <w:p w14:paraId="578C4E2A">
            <w:pPr>
              <w:jc w:val="left"/>
              <w:rPr>
                <w:szCs w:val="21"/>
              </w:rPr>
            </w:pPr>
            <w:r>
              <w:rPr>
                <w:rFonts w:hint="eastAsia"/>
                <w:szCs w:val="21"/>
              </w:rPr>
              <w:t>社会保险：</w:t>
            </w:r>
          </w:p>
        </w:tc>
      </w:tr>
      <w:tr w14:paraId="317E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37B2D6DC">
            <w:pPr>
              <w:jc w:val="center"/>
              <w:rPr>
                <w:szCs w:val="21"/>
              </w:rPr>
            </w:pPr>
          </w:p>
        </w:tc>
        <w:tc>
          <w:tcPr>
            <w:tcW w:w="2121" w:type="pct"/>
            <w:vMerge w:val="continue"/>
            <w:vAlign w:val="center"/>
          </w:tcPr>
          <w:p w14:paraId="6B8E0E6B">
            <w:pPr>
              <w:jc w:val="center"/>
              <w:rPr>
                <w:szCs w:val="21"/>
              </w:rPr>
            </w:pPr>
          </w:p>
        </w:tc>
        <w:tc>
          <w:tcPr>
            <w:tcW w:w="2218" w:type="pct"/>
            <w:vAlign w:val="center"/>
          </w:tcPr>
          <w:p w14:paraId="1BAD0480">
            <w:pPr>
              <w:jc w:val="left"/>
              <w:rPr>
                <w:szCs w:val="21"/>
              </w:rPr>
            </w:pPr>
            <w:r>
              <w:rPr>
                <w:rFonts w:hint="eastAsia"/>
                <w:szCs w:val="21"/>
              </w:rPr>
              <w:t>住房公积金：</w:t>
            </w:r>
          </w:p>
        </w:tc>
      </w:tr>
      <w:tr w14:paraId="6898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7AC6BF8C">
            <w:pPr>
              <w:jc w:val="center"/>
              <w:rPr>
                <w:szCs w:val="21"/>
              </w:rPr>
            </w:pPr>
          </w:p>
        </w:tc>
        <w:tc>
          <w:tcPr>
            <w:tcW w:w="2121" w:type="pct"/>
            <w:vMerge w:val="continue"/>
            <w:vAlign w:val="center"/>
          </w:tcPr>
          <w:p w14:paraId="73CA88C0">
            <w:pPr>
              <w:jc w:val="center"/>
              <w:rPr>
                <w:szCs w:val="21"/>
              </w:rPr>
            </w:pPr>
          </w:p>
        </w:tc>
        <w:tc>
          <w:tcPr>
            <w:tcW w:w="2218" w:type="pct"/>
            <w:vAlign w:val="center"/>
          </w:tcPr>
          <w:p w14:paraId="6494B33F">
            <w:pPr>
              <w:jc w:val="left"/>
              <w:rPr>
                <w:szCs w:val="21"/>
              </w:rPr>
            </w:pPr>
            <w:r>
              <w:rPr>
                <w:szCs w:val="21"/>
              </w:rPr>
              <w:t>福利</w:t>
            </w:r>
            <w:r>
              <w:rPr>
                <w:rFonts w:hint="eastAsia"/>
                <w:szCs w:val="21"/>
              </w:rPr>
              <w:t>费</w:t>
            </w:r>
            <w:r>
              <w:rPr>
                <w:szCs w:val="21"/>
              </w:rPr>
              <w:t>：</w:t>
            </w:r>
          </w:p>
        </w:tc>
      </w:tr>
      <w:tr w14:paraId="38E0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1CB3227B">
            <w:pPr>
              <w:jc w:val="center"/>
              <w:rPr>
                <w:szCs w:val="21"/>
              </w:rPr>
            </w:pPr>
          </w:p>
        </w:tc>
        <w:tc>
          <w:tcPr>
            <w:tcW w:w="2121" w:type="pct"/>
            <w:vMerge w:val="continue"/>
            <w:vAlign w:val="center"/>
          </w:tcPr>
          <w:p w14:paraId="570B1EF3">
            <w:pPr>
              <w:jc w:val="center"/>
              <w:rPr>
                <w:szCs w:val="21"/>
              </w:rPr>
            </w:pPr>
          </w:p>
        </w:tc>
        <w:tc>
          <w:tcPr>
            <w:tcW w:w="2218" w:type="pct"/>
            <w:vAlign w:val="center"/>
          </w:tcPr>
          <w:p w14:paraId="35E69306">
            <w:pPr>
              <w:jc w:val="left"/>
              <w:rPr>
                <w:szCs w:val="21"/>
              </w:rPr>
            </w:pPr>
            <w:r>
              <w:rPr>
                <w:rFonts w:hint="eastAsia"/>
                <w:szCs w:val="21"/>
              </w:rPr>
              <w:t>加班费</w:t>
            </w:r>
            <w:r>
              <w:rPr>
                <w:szCs w:val="21"/>
              </w:rPr>
              <w:t>：</w:t>
            </w:r>
          </w:p>
        </w:tc>
      </w:tr>
      <w:tr w14:paraId="7FBB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181D53E0">
            <w:pPr>
              <w:jc w:val="center"/>
              <w:rPr>
                <w:szCs w:val="21"/>
              </w:rPr>
            </w:pPr>
          </w:p>
        </w:tc>
        <w:tc>
          <w:tcPr>
            <w:tcW w:w="2121" w:type="pct"/>
            <w:vMerge w:val="continue"/>
            <w:vAlign w:val="center"/>
          </w:tcPr>
          <w:p w14:paraId="5A49FC5F">
            <w:pPr>
              <w:jc w:val="center"/>
              <w:rPr>
                <w:szCs w:val="21"/>
              </w:rPr>
            </w:pPr>
          </w:p>
        </w:tc>
        <w:tc>
          <w:tcPr>
            <w:tcW w:w="2218" w:type="pct"/>
            <w:vAlign w:val="center"/>
          </w:tcPr>
          <w:p w14:paraId="6CA3793D">
            <w:pPr>
              <w:jc w:val="left"/>
              <w:rPr>
                <w:szCs w:val="21"/>
              </w:rPr>
            </w:pPr>
            <w:r>
              <w:rPr>
                <w:rFonts w:hint="eastAsia"/>
                <w:szCs w:val="21"/>
              </w:rPr>
              <w:t>其他：</w:t>
            </w:r>
          </w:p>
        </w:tc>
      </w:tr>
      <w:tr w14:paraId="0C2A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675B153">
            <w:pPr>
              <w:jc w:val="center"/>
              <w:rPr>
                <w:szCs w:val="21"/>
              </w:rPr>
            </w:pPr>
            <w:r>
              <w:rPr>
                <w:rFonts w:hint="eastAsia"/>
                <w:szCs w:val="21"/>
              </w:rPr>
              <w:t>2</w:t>
            </w:r>
          </w:p>
        </w:tc>
        <w:tc>
          <w:tcPr>
            <w:tcW w:w="2121" w:type="pct"/>
            <w:vAlign w:val="center"/>
          </w:tcPr>
          <w:p w14:paraId="68F0078C">
            <w:pPr>
              <w:jc w:val="center"/>
              <w:rPr>
                <w:szCs w:val="21"/>
              </w:rPr>
            </w:pPr>
            <w:r>
              <w:rPr>
                <w:szCs w:val="21"/>
              </w:rPr>
              <w:t>秩序维护工具耗材费用</w:t>
            </w:r>
          </w:p>
        </w:tc>
        <w:tc>
          <w:tcPr>
            <w:tcW w:w="2218" w:type="pct"/>
            <w:vAlign w:val="center"/>
          </w:tcPr>
          <w:p w14:paraId="0927BEC0">
            <w:pPr>
              <w:jc w:val="left"/>
              <w:rPr>
                <w:szCs w:val="21"/>
              </w:rPr>
            </w:pPr>
          </w:p>
        </w:tc>
      </w:tr>
      <w:tr w14:paraId="15E5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44FB806">
            <w:pPr>
              <w:jc w:val="center"/>
              <w:rPr>
                <w:szCs w:val="21"/>
              </w:rPr>
            </w:pPr>
            <w:r>
              <w:rPr>
                <w:rFonts w:hint="eastAsia"/>
                <w:szCs w:val="21"/>
              </w:rPr>
              <w:t>3</w:t>
            </w:r>
          </w:p>
        </w:tc>
        <w:tc>
          <w:tcPr>
            <w:tcW w:w="2121" w:type="pct"/>
            <w:vAlign w:val="center"/>
          </w:tcPr>
          <w:p w14:paraId="3512BD93">
            <w:pPr>
              <w:jc w:val="center"/>
              <w:rPr>
                <w:szCs w:val="21"/>
              </w:rPr>
            </w:pPr>
            <w:r>
              <w:rPr>
                <w:rFonts w:hint="eastAsia"/>
                <w:szCs w:val="21"/>
              </w:rPr>
              <w:t>服装费用</w:t>
            </w:r>
          </w:p>
        </w:tc>
        <w:tc>
          <w:tcPr>
            <w:tcW w:w="2218" w:type="pct"/>
            <w:vAlign w:val="center"/>
          </w:tcPr>
          <w:p w14:paraId="700A40FC">
            <w:pPr>
              <w:jc w:val="left"/>
              <w:rPr>
                <w:szCs w:val="21"/>
              </w:rPr>
            </w:pPr>
          </w:p>
        </w:tc>
      </w:tr>
      <w:tr w14:paraId="3ED8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F75E48C">
            <w:pPr>
              <w:jc w:val="center"/>
              <w:rPr>
                <w:szCs w:val="21"/>
              </w:rPr>
            </w:pPr>
            <w:r>
              <w:rPr>
                <w:rFonts w:hint="eastAsia"/>
                <w:szCs w:val="21"/>
              </w:rPr>
              <w:t>4</w:t>
            </w:r>
          </w:p>
        </w:tc>
        <w:tc>
          <w:tcPr>
            <w:tcW w:w="2121" w:type="pct"/>
            <w:vAlign w:val="center"/>
          </w:tcPr>
          <w:p w14:paraId="3D4D83EC">
            <w:pPr>
              <w:jc w:val="center"/>
              <w:rPr>
                <w:szCs w:val="21"/>
              </w:rPr>
            </w:pPr>
            <w:r>
              <w:rPr>
                <w:szCs w:val="21"/>
              </w:rPr>
              <w:t>办公费用</w:t>
            </w:r>
          </w:p>
        </w:tc>
        <w:tc>
          <w:tcPr>
            <w:tcW w:w="2218" w:type="pct"/>
            <w:vAlign w:val="center"/>
          </w:tcPr>
          <w:p w14:paraId="2A405349">
            <w:pPr>
              <w:jc w:val="left"/>
              <w:rPr>
                <w:szCs w:val="21"/>
              </w:rPr>
            </w:pPr>
          </w:p>
        </w:tc>
      </w:tr>
      <w:tr w14:paraId="1DA0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D6BB7B9">
            <w:pPr>
              <w:jc w:val="center"/>
              <w:rPr>
                <w:szCs w:val="21"/>
              </w:rPr>
            </w:pPr>
            <w:r>
              <w:rPr>
                <w:rFonts w:hint="eastAsia"/>
                <w:szCs w:val="21"/>
              </w:rPr>
              <w:t>5</w:t>
            </w:r>
          </w:p>
        </w:tc>
        <w:tc>
          <w:tcPr>
            <w:tcW w:w="2121" w:type="pct"/>
            <w:vAlign w:val="center"/>
          </w:tcPr>
          <w:p w14:paraId="620F89DE">
            <w:pPr>
              <w:jc w:val="center"/>
              <w:rPr>
                <w:szCs w:val="21"/>
              </w:rPr>
            </w:pPr>
            <w:r>
              <w:rPr>
                <w:szCs w:val="21"/>
              </w:rPr>
              <w:t>固定资产折旧</w:t>
            </w:r>
          </w:p>
        </w:tc>
        <w:tc>
          <w:tcPr>
            <w:tcW w:w="2218" w:type="pct"/>
            <w:vAlign w:val="center"/>
          </w:tcPr>
          <w:p w14:paraId="1C33813F">
            <w:pPr>
              <w:jc w:val="left"/>
              <w:rPr>
                <w:szCs w:val="21"/>
              </w:rPr>
            </w:pPr>
          </w:p>
        </w:tc>
      </w:tr>
      <w:tr w14:paraId="03D9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0EB30E4">
            <w:pPr>
              <w:jc w:val="center"/>
              <w:rPr>
                <w:szCs w:val="21"/>
              </w:rPr>
            </w:pPr>
            <w:r>
              <w:rPr>
                <w:rFonts w:hint="eastAsia"/>
                <w:szCs w:val="21"/>
              </w:rPr>
              <w:t>6</w:t>
            </w:r>
          </w:p>
        </w:tc>
        <w:tc>
          <w:tcPr>
            <w:tcW w:w="2121" w:type="pct"/>
            <w:vAlign w:val="center"/>
          </w:tcPr>
          <w:p w14:paraId="5D6CD4D1">
            <w:pPr>
              <w:jc w:val="center"/>
              <w:rPr>
                <w:szCs w:val="21"/>
              </w:rPr>
            </w:pPr>
            <w:r>
              <w:rPr>
                <w:szCs w:val="21"/>
              </w:rPr>
              <w:t>利润</w:t>
            </w:r>
          </w:p>
        </w:tc>
        <w:tc>
          <w:tcPr>
            <w:tcW w:w="2218" w:type="pct"/>
            <w:vAlign w:val="center"/>
          </w:tcPr>
          <w:p w14:paraId="1D96CF1C">
            <w:pPr>
              <w:jc w:val="left"/>
              <w:rPr>
                <w:szCs w:val="21"/>
              </w:rPr>
            </w:pPr>
          </w:p>
        </w:tc>
      </w:tr>
      <w:tr w14:paraId="2B5D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E571147">
            <w:pPr>
              <w:jc w:val="center"/>
              <w:rPr>
                <w:szCs w:val="21"/>
              </w:rPr>
            </w:pPr>
            <w:r>
              <w:rPr>
                <w:rFonts w:hint="eastAsia"/>
                <w:szCs w:val="21"/>
              </w:rPr>
              <w:t>7</w:t>
            </w:r>
          </w:p>
        </w:tc>
        <w:tc>
          <w:tcPr>
            <w:tcW w:w="2121" w:type="pct"/>
            <w:vAlign w:val="center"/>
          </w:tcPr>
          <w:p w14:paraId="3711F857">
            <w:pPr>
              <w:jc w:val="center"/>
              <w:rPr>
                <w:szCs w:val="21"/>
              </w:rPr>
            </w:pPr>
            <w:r>
              <w:rPr>
                <w:szCs w:val="21"/>
              </w:rPr>
              <w:t>税金</w:t>
            </w:r>
          </w:p>
        </w:tc>
        <w:tc>
          <w:tcPr>
            <w:tcW w:w="2218" w:type="pct"/>
            <w:vAlign w:val="center"/>
          </w:tcPr>
          <w:p w14:paraId="0C21D2D5">
            <w:pPr>
              <w:jc w:val="left"/>
              <w:rPr>
                <w:szCs w:val="21"/>
              </w:rPr>
            </w:pPr>
          </w:p>
        </w:tc>
      </w:tr>
      <w:tr w14:paraId="5C94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13232A88">
            <w:pPr>
              <w:jc w:val="center"/>
              <w:rPr>
                <w:szCs w:val="21"/>
              </w:rPr>
            </w:pPr>
            <w:r>
              <w:rPr>
                <w:rFonts w:hint="eastAsia"/>
                <w:szCs w:val="21"/>
              </w:rPr>
              <w:t>8</w:t>
            </w:r>
          </w:p>
        </w:tc>
        <w:tc>
          <w:tcPr>
            <w:tcW w:w="2121" w:type="pct"/>
            <w:vAlign w:val="center"/>
          </w:tcPr>
          <w:p w14:paraId="17F0E9D1">
            <w:pPr>
              <w:jc w:val="center"/>
              <w:rPr>
                <w:szCs w:val="21"/>
              </w:rPr>
            </w:pPr>
            <w:r>
              <w:rPr>
                <w:szCs w:val="21"/>
              </w:rPr>
              <w:t>其他需要列明的费用</w:t>
            </w:r>
          </w:p>
        </w:tc>
        <w:tc>
          <w:tcPr>
            <w:tcW w:w="2218" w:type="pct"/>
            <w:vAlign w:val="center"/>
          </w:tcPr>
          <w:p w14:paraId="4391EDB1">
            <w:pPr>
              <w:jc w:val="left"/>
              <w:rPr>
                <w:szCs w:val="21"/>
              </w:rPr>
            </w:pPr>
          </w:p>
        </w:tc>
      </w:tr>
      <w:tr w14:paraId="2005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2FD32B34">
            <w:pPr>
              <w:jc w:val="center"/>
              <w:rPr>
                <w:szCs w:val="21"/>
              </w:rPr>
            </w:pPr>
            <w:r>
              <w:rPr>
                <w:szCs w:val="21"/>
              </w:rPr>
              <w:t>合计</w:t>
            </w:r>
          </w:p>
        </w:tc>
        <w:tc>
          <w:tcPr>
            <w:tcW w:w="2218" w:type="pct"/>
            <w:vAlign w:val="center"/>
          </w:tcPr>
          <w:p w14:paraId="114BD693">
            <w:pPr>
              <w:jc w:val="left"/>
              <w:rPr>
                <w:szCs w:val="21"/>
              </w:rPr>
            </w:pPr>
          </w:p>
        </w:tc>
      </w:tr>
    </w:tbl>
    <w:p w14:paraId="2EBB18A2">
      <w:pPr>
        <w:spacing w:line="360" w:lineRule="auto"/>
        <w:rPr>
          <w:kern w:val="0"/>
          <w:sz w:val="24"/>
          <w:szCs w:val="24"/>
        </w:rPr>
      </w:pPr>
      <w:r>
        <w:rPr>
          <w:kern w:val="0"/>
          <w:sz w:val="24"/>
          <w:szCs w:val="24"/>
        </w:rPr>
        <w:t>注：1. 上述合计价格应为服务期的最终优惠价格。</w:t>
      </w:r>
    </w:p>
    <w:p w14:paraId="0E2BBF5E">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1F5FB737">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75EA57C5">
      <w:pPr>
        <w:spacing w:line="360" w:lineRule="auto"/>
        <w:ind w:firstLine="448" w:firstLineChars="200"/>
        <w:rPr>
          <w:kern w:val="0"/>
          <w:sz w:val="24"/>
          <w:szCs w:val="24"/>
        </w:rPr>
      </w:pPr>
      <w:r>
        <w:rPr>
          <w:kern w:val="0"/>
          <w:sz w:val="24"/>
          <w:szCs w:val="24"/>
        </w:rPr>
        <w:t>4. 上述表格中列明的条目，在本项目中如不涉及，请填写“不涉及”。</w:t>
      </w:r>
    </w:p>
    <w:p w14:paraId="2DC0C6CA">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0B01D853">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6E72AA8B">
      <w:pPr>
        <w:spacing w:line="360" w:lineRule="auto"/>
        <w:ind w:right="85" w:firstLine="448" w:firstLineChars="200"/>
        <w:rPr>
          <w:sz w:val="24"/>
        </w:rPr>
      </w:pPr>
      <w:r>
        <w:rPr>
          <w:sz w:val="24"/>
        </w:rPr>
        <w:t>投标人名称：</w:t>
      </w:r>
      <w:r>
        <w:rPr>
          <w:rFonts w:hint="eastAsia"/>
          <w:sz w:val="24"/>
        </w:rPr>
        <w:t xml:space="preserve">                                         </w:t>
      </w:r>
    </w:p>
    <w:p w14:paraId="463FA181">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03E768B0">
      <w:pPr>
        <w:spacing w:line="460" w:lineRule="exact"/>
        <w:rPr>
          <w:b/>
          <w:sz w:val="24"/>
        </w:rPr>
      </w:pPr>
      <w:r>
        <w:rPr>
          <w:b/>
          <w:sz w:val="24"/>
        </w:rPr>
        <w:t>附件</w:t>
      </w:r>
      <w:r>
        <w:rPr>
          <w:rFonts w:hint="eastAsia"/>
          <w:b/>
          <w:sz w:val="24"/>
        </w:rPr>
        <w:t>5</w:t>
      </w:r>
    </w:p>
    <w:p w14:paraId="49E43AC4">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323E4F2C">
      <w:pPr>
        <w:spacing w:line="460" w:lineRule="exact"/>
        <w:ind w:left="192"/>
        <w:rPr>
          <w:sz w:val="24"/>
        </w:rPr>
      </w:pPr>
      <w:r>
        <w:rPr>
          <w:sz w:val="24"/>
        </w:rPr>
        <w:t>项目名称：</w:t>
      </w:r>
      <w:r>
        <w:rPr>
          <w:sz w:val="24"/>
          <w:u w:val="single"/>
        </w:rPr>
        <w:t xml:space="preserve">                    </w:t>
      </w:r>
    </w:p>
    <w:p w14:paraId="6B4CDA56">
      <w:pPr>
        <w:spacing w:line="460" w:lineRule="exact"/>
        <w:ind w:left="192"/>
        <w:rPr>
          <w:sz w:val="24"/>
        </w:rPr>
      </w:pPr>
      <w:r>
        <w:rPr>
          <w:sz w:val="24"/>
        </w:rPr>
        <w:t>项目编号：</w:t>
      </w:r>
      <w:r>
        <w:rPr>
          <w:sz w:val="24"/>
          <w:u w:val="single"/>
        </w:rPr>
        <w:t xml:space="preserve">                    </w:t>
      </w:r>
    </w:p>
    <w:p w14:paraId="41B4807A">
      <w:pPr>
        <w:spacing w:line="460" w:lineRule="exact"/>
        <w:ind w:left="192"/>
        <w:rPr>
          <w:sz w:val="24"/>
        </w:rPr>
      </w:pPr>
      <w:r>
        <w:rPr>
          <w:sz w:val="24"/>
        </w:rPr>
        <w:t>包    号：</w:t>
      </w:r>
      <w:r>
        <w:rPr>
          <w:sz w:val="24"/>
          <w:u w:val="single"/>
        </w:rPr>
        <w:t xml:space="preserve">                    </w:t>
      </w:r>
    </w:p>
    <w:p w14:paraId="042BA68E">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1A67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2E4167C">
            <w:pPr>
              <w:jc w:val="center"/>
              <w:rPr>
                <w:sz w:val="24"/>
                <w:szCs w:val="24"/>
              </w:rPr>
            </w:pPr>
            <w:r>
              <w:rPr>
                <w:rFonts w:hint="eastAsia"/>
                <w:sz w:val="24"/>
                <w:szCs w:val="24"/>
              </w:rPr>
              <w:t>序号</w:t>
            </w:r>
          </w:p>
        </w:tc>
        <w:tc>
          <w:tcPr>
            <w:tcW w:w="1356" w:type="dxa"/>
            <w:vAlign w:val="center"/>
          </w:tcPr>
          <w:p w14:paraId="05D07033">
            <w:pPr>
              <w:jc w:val="center"/>
              <w:rPr>
                <w:sz w:val="24"/>
                <w:szCs w:val="24"/>
              </w:rPr>
            </w:pPr>
            <w:r>
              <w:rPr>
                <w:sz w:val="24"/>
                <w:szCs w:val="24"/>
              </w:rPr>
              <w:t>具体岗位</w:t>
            </w:r>
          </w:p>
        </w:tc>
        <w:tc>
          <w:tcPr>
            <w:tcW w:w="1512" w:type="dxa"/>
            <w:vAlign w:val="center"/>
          </w:tcPr>
          <w:p w14:paraId="46FA3AEE">
            <w:pPr>
              <w:jc w:val="center"/>
              <w:rPr>
                <w:sz w:val="24"/>
                <w:szCs w:val="24"/>
              </w:rPr>
            </w:pPr>
            <w:r>
              <w:rPr>
                <w:sz w:val="24"/>
                <w:szCs w:val="24"/>
              </w:rPr>
              <w:t>人数（人）</w:t>
            </w:r>
          </w:p>
        </w:tc>
        <w:tc>
          <w:tcPr>
            <w:tcW w:w="1416" w:type="dxa"/>
            <w:vAlign w:val="center"/>
          </w:tcPr>
          <w:p w14:paraId="6BB08FC8">
            <w:pPr>
              <w:jc w:val="center"/>
              <w:rPr>
                <w:sz w:val="24"/>
                <w:szCs w:val="24"/>
              </w:rPr>
            </w:pPr>
            <w:r>
              <w:rPr>
                <w:sz w:val="24"/>
                <w:szCs w:val="24"/>
              </w:rPr>
              <w:t>月工资/人</w:t>
            </w:r>
          </w:p>
        </w:tc>
        <w:tc>
          <w:tcPr>
            <w:tcW w:w="1296" w:type="dxa"/>
            <w:vAlign w:val="center"/>
          </w:tcPr>
          <w:p w14:paraId="64B9DB59">
            <w:pPr>
              <w:jc w:val="center"/>
              <w:rPr>
                <w:sz w:val="24"/>
                <w:szCs w:val="24"/>
              </w:rPr>
            </w:pPr>
            <w:r>
              <w:rPr>
                <w:sz w:val="24"/>
                <w:szCs w:val="24"/>
              </w:rPr>
              <w:t>月保险/人</w:t>
            </w:r>
          </w:p>
        </w:tc>
        <w:tc>
          <w:tcPr>
            <w:tcW w:w="1116" w:type="dxa"/>
            <w:vAlign w:val="center"/>
          </w:tcPr>
          <w:p w14:paraId="66B88B2A">
            <w:pPr>
              <w:jc w:val="center"/>
              <w:rPr>
                <w:sz w:val="24"/>
                <w:szCs w:val="24"/>
              </w:rPr>
            </w:pPr>
            <w:r>
              <w:rPr>
                <w:rFonts w:hint="eastAsia"/>
                <w:sz w:val="24"/>
                <w:szCs w:val="24"/>
              </w:rPr>
              <w:t>月公积金/人</w:t>
            </w:r>
          </w:p>
        </w:tc>
        <w:tc>
          <w:tcPr>
            <w:tcW w:w="1116" w:type="dxa"/>
            <w:vAlign w:val="center"/>
          </w:tcPr>
          <w:p w14:paraId="0EB2A0CB">
            <w:pPr>
              <w:jc w:val="center"/>
              <w:rPr>
                <w:sz w:val="24"/>
                <w:szCs w:val="24"/>
              </w:rPr>
            </w:pPr>
            <w:r>
              <w:rPr>
                <w:sz w:val="24"/>
                <w:szCs w:val="24"/>
              </w:rPr>
              <w:t>月小计</w:t>
            </w:r>
          </w:p>
        </w:tc>
        <w:tc>
          <w:tcPr>
            <w:tcW w:w="1968" w:type="dxa"/>
            <w:vAlign w:val="center"/>
          </w:tcPr>
          <w:p w14:paraId="798D4D83">
            <w:pPr>
              <w:jc w:val="center"/>
              <w:rPr>
                <w:sz w:val="24"/>
                <w:szCs w:val="24"/>
              </w:rPr>
            </w:pPr>
            <w:r>
              <w:rPr>
                <w:sz w:val="24"/>
                <w:szCs w:val="24"/>
              </w:rPr>
              <w:t>招标文件规定的服务期</w:t>
            </w:r>
            <w:r>
              <w:rPr>
                <w:rFonts w:hint="eastAsia"/>
                <w:sz w:val="24"/>
                <w:szCs w:val="24"/>
              </w:rPr>
              <w:t>小计</w:t>
            </w:r>
          </w:p>
        </w:tc>
      </w:tr>
      <w:tr w14:paraId="257D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C0211CB">
            <w:pPr>
              <w:jc w:val="center"/>
              <w:rPr>
                <w:sz w:val="24"/>
                <w:szCs w:val="24"/>
              </w:rPr>
            </w:pPr>
          </w:p>
        </w:tc>
        <w:tc>
          <w:tcPr>
            <w:tcW w:w="1356" w:type="dxa"/>
            <w:vAlign w:val="center"/>
          </w:tcPr>
          <w:p w14:paraId="5ADC83D3">
            <w:pPr>
              <w:jc w:val="center"/>
              <w:rPr>
                <w:sz w:val="24"/>
                <w:szCs w:val="24"/>
              </w:rPr>
            </w:pPr>
          </w:p>
        </w:tc>
        <w:tc>
          <w:tcPr>
            <w:tcW w:w="1512" w:type="dxa"/>
            <w:vAlign w:val="center"/>
          </w:tcPr>
          <w:p w14:paraId="7EFC18BF">
            <w:pPr>
              <w:jc w:val="center"/>
              <w:rPr>
                <w:sz w:val="24"/>
                <w:szCs w:val="24"/>
              </w:rPr>
            </w:pPr>
          </w:p>
        </w:tc>
        <w:tc>
          <w:tcPr>
            <w:tcW w:w="1416" w:type="dxa"/>
            <w:vAlign w:val="center"/>
          </w:tcPr>
          <w:p w14:paraId="7CC640A3">
            <w:pPr>
              <w:jc w:val="center"/>
              <w:rPr>
                <w:sz w:val="24"/>
                <w:szCs w:val="24"/>
              </w:rPr>
            </w:pPr>
          </w:p>
        </w:tc>
        <w:tc>
          <w:tcPr>
            <w:tcW w:w="1296" w:type="dxa"/>
            <w:vAlign w:val="center"/>
          </w:tcPr>
          <w:p w14:paraId="4691F713">
            <w:pPr>
              <w:jc w:val="center"/>
              <w:rPr>
                <w:sz w:val="24"/>
                <w:szCs w:val="24"/>
              </w:rPr>
            </w:pPr>
          </w:p>
        </w:tc>
        <w:tc>
          <w:tcPr>
            <w:tcW w:w="1116" w:type="dxa"/>
            <w:vAlign w:val="center"/>
          </w:tcPr>
          <w:p w14:paraId="394247C3">
            <w:pPr>
              <w:jc w:val="center"/>
              <w:rPr>
                <w:sz w:val="24"/>
                <w:szCs w:val="24"/>
              </w:rPr>
            </w:pPr>
          </w:p>
        </w:tc>
        <w:tc>
          <w:tcPr>
            <w:tcW w:w="1116" w:type="dxa"/>
            <w:vAlign w:val="center"/>
          </w:tcPr>
          <w:p w14:paraId="36C6077A">
            <w:pPr>
              <w:jc w:val="center"/>
              <w:rPr>
                <w:sz w:val="24"/>
                <w:szCs w:val="24"/>
              </w:rPr>
            </w:pPr>
          </w:p>
        </w:tc>
        <w:tc>
          <w:tcPr>
            <w:tcW w:w="1968" w:type="dxa"/>
            <w:vAlign w:val="center"/>
          </w:tcPr>
          <w:p w14:paraId="77000EC1">
            <w:pPr>
              <w:jc w:val="center"/>
              <w:rPr>
                <w:sz w:val="24"/>
                <w:szCs w:val="24"/>
              </w:rPr>
            </w:pPr>
          </w:p>
        </w:tc>
      </w:tr>
      <w:tr w14:paraId="30D5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DC1EE81">
            <w:pPr>
              <w:jc w:val="center"/>
              <w:rPr>
                <w:sz w:val="24"/>
                <w:szCs w:val="24"/>
              </w:rPr>
            </w:pPr>
          </w:p>
        </w:tc>
        <w:tc>
          <w:tcPr>
            <w:tcW w:w="1356" w:type="dxa"/>
            <w:vAlign w:val="center"/>
          </w:tcPr>
          <w:p w14:paraId="317BC5BB">
            <w:pPr>
              <w:jc w:val="center"/>
              <w:rPr>
                <w:sz w:val="24"/>
                <w:szCs w:val="24"/>
              </w:rPr>
            </w:pPr>
          </w:p>
        </w:tc>
        <w:tc>
          <w:tcPr>
            <w:tcW w:w="1512" w:type="dxa"/>
            <w:vAlign w:val="center"/>
          </w:tcPr>
          <w:p w14:paraId="0C7A2B47">
            <w:pPr>
              <w:jc w:val="center"/>
              <w:rPr>
                <w:sz w:val="24"/>
                <w:szCs w:val="24"/>
              </w:rPr>
            </w:pPr>
          </w:p>
        </w:tc>
        <w:tc>
          <w:tcPr>
            <w:tcW w:w="1416" w:type="dxa"/>
            <w:vAlign w:val="center"/>
          </w:tcPr>
          <w:p w14:paraId="4E8F5B45">
            <w:pPr>
              <w:jc w:val="center"/>
              <w:rPr>
                <w:sz w:val="24"/>
                <w:szCs w:val="24"/>
              </w:rPr>
            </w:pPr>
          </w:p>
        </w:tc>
        <w:tc>
          <w:tcPr>
            <w:tcW w:w="1296" w:type="dxa"/>
            <w:vAlign w:val="center"/>
          </w:tcPr>
          <w:p w14:paraId="5AB2B512">
            <w:pPr>
              <w:jc w:val="center"/>
              <w:rPr>
                <w:sz w:val="24"/>
                <w:szCs w:val="24"/>
              </w:rPr>
            </w:pPr>
          </w:p>
        </w:tc>
        <w:tc>
          <w:tcPr>
            <w:tcW w:w="1116" w:type="dxa"/>
            <w:vAlign w:val="center"/>
          </w:tcPr>
          <w:p w14:paraId="106D02B3">
            <w:pPr>
              <w:jc w:val="center"/>
              <w:rPr>
                <w:sz w:val="24"/>
                <w:szCs w:val="24"/>
              </w:rPr>
            </w:pPr>
          </w:p>
        </w:tc>
        <w:tc>
          <w:tcPr>
            <w:tcW w:w="1116" w:type="dxa"/>
            <w:vAlign w:val="center"/>
          </w:tcPr>
          <w:p w14:paraId="505C3D22">
            <w:pPr>
              <w:jc w:val="center"/>
              <w:rPr>
                <w:sz w:val="24"/>
                <w:szCs w:val="24"/>
              </w:rPr>
            </w:pPr>
          </w:p>
        </w:tc>
        <w:tc>
          <w:tcPr>
            <w:tcW w:w="1968" w:type="dxa"/>
            <w:vAlign w:val="center"/>
          </w:tcPr>
          <w:p w14:paraId="7D1AE33D">
            <w:pPr>
              <w:jc w:val="center"/>
              <w:rPr>
                <w:sz w:val="24"/>
                <w:szCs w:val="24"/>
              </w:rPr>
            </w:pPr>
          </w:p>
        </w:tc>
      </w:tr>
      <w:tr w14:paraId="6E93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8FF5CB2">
            <w:pPr>
              <w:jc w:val="center"/>
              <w:rPr>
                <w:sz w:val="24"/>
                <w:szCs w:val="24"/>
              </w:rPr>
            </w:pPr>
          </w:p>
        </w:tc>
        <w:tc>
          <w:tcPr>
            <w:tcW w:w="1356" w:type="dxa"/>
            <w:vAlign w:val="center"/>
          </w:tcPr>
          <w:p w14:paraId="62FDA591">
            <w:pPr>
              <w:jc w:val="center"/>
              <w:rPr>
                <w:sz w:val="24"/>
                <w:szCs w:val="24"/>
              </w:rPr>
            </w:pPr>
          </w:p>
        </w:tc>
        <w:tc>
          <w:tcPr>
            <w:tcW w:w="1512" w:type="dxa"/>
            <w:vAlign w:val="center"/>
          </w:tcPr>
          <w:p w14:paraId="561BB597">
            <w:pPr>
              <w:jc w:val="center"/>
              <w:rPr>
                <w:sz w:val="24"/>
                <w:szCs w:val="24"/>
              </w:rPr>
            </w:pPr>
          </w:p>
        </w:tc>
        <w:tc>
          <w:tcPr>
            <w:tcW w:w="1416" w:type="dxa"/>
            <w:vAlign w:val="center"/>
          </w:tcPr>
          <w:p w14:paraId="227262F9">
            <w:pPr>
              <w:jc w:val="center"/>
              <w:rPr>
                <w:sz w:val="24"/>
                <w:szCs w:val="24"/>
              </w:rPr>
            </w:pPr>
          </w:p>
        </w:tc>
        <w:tc>
          <w:tcPr>
            <w:tcW w:w="1296" w:type="dxa"/>
            <w:vAlign w:val="center"/>
          </w:tcPr>
          <w:p w14:paraId="6B9141E3">
            <w:pPr>
              <w:jc w:val="center"/>
              <w:rPr>
                <w:sz w:val="24"/>
                <w:szCs w:val="24"/>
              </w:rPr>
            </w:pPr>
          </w:p>
        </w:tc>
        <w:tc>
          <w:tcPr>
            <w:tcW w:w="1116" w:type="dxa"/>
            <w:vAlign w:val="center"/>
          </w:tcPr>
          <w:p w14:paraId="4DC0CDB3">
            <w:pPr>
              <w:jc w:val="center"/>
              <w:rPr>
                <w:sz w:val="24"/>
                <w:szCs w:val="24"/>
              </w:rPr>
            </w:pPr>
          </w:p>
        </w:tc>
        <w:tc>
          <w:tcPr>
            <w:tcW w:w="1116" w:type="dxa"/>
            <w:vAlign w:val="center"/>
          </w:tcPr>
          <w:p w14:paraId="2CF68B6F">
            <w:pPr>
              <w:jc w:val="center"/>
              <w:rPr>
                <w:sz w:val="24"/>
                <w:szCs w:val="24"/>
              </w:rPr>
            </w:pPr>
          </w:p>
        </w:tc>
        <w:tc>
          <w:tcPr>
            <w:tcW w:w="1968" w:type="dxa"/>
            <w:vAlign w:val="center"/>
          </w:tcPr>
          <w:p w14:paraId="08DC6CC9">
            <w:pPr>
              <w:jc w:val="center"/>
              <w:rPr>
                <w:sz w:val="24"/>
                <w:szCs w:val="24"/>
              </w:rPr>
            </w:pPr>
          </w:p>
        </w:tc>
      </w:tr>
      <w:tr w14:paraId="4999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1B00E70F">
            <w:pPr>
              <w:jc w:val="center"/>
              <w:rPr>
                <w:sz w:val="24"/>
                <w:szCs w:val="24"/>
              </w:rPr>
            </w:pPr>
          </w:p>
        </w:tc>
        <w:tc>
          <w:tcPr>
            <w:tcW w:w="1356" w:type="dxa"/>
            <w:vAlign w:val="center"/>
          </w:tcPr>
          <w:p w14:paraId="39CCC8E1">
            <w:pPr>
              <w:jc w:val="center"/>
              <w:rPr>
                <w:sz w:val="24"/>
                <w:szCs w:val="24"/>
              </w:rPr>
            </w:pPr>
          </w:p>
        </w:tc>
        <w:tc>
          <w:tcPr>
            <w:tcW w:w="1512" w:type="dxa"/>
            <w:vAlign w:val="center"/>
          </w:tcPr>
          <w:p w14:paraId="1415F047">
            <w:pPr>
              <w:jc w:val="center"/>
              <w:rPr>
                <w:sz w:val="24"/>
                <w:szCs w:val="24"/>
              </w:rPr>
            </w:pPr>
          </w:p>
        </w:tc>
        <w:tc>
          <w:tcPr>
            <w:tcW w:w="1416" w:type="dxa"/>
            <w:vAlign w:val="center"/>
          </w:tcPr>
          <w:p w14:paraId="405DFF19">
            <w:pPr>
              <w:jc w:val="center"/>
              <w:rPr>
                <w:sz w:val="24"/>
                <w:szCs w:val="24"/>
              </w:rPr>
            </w:pPr>
          </w:p>
        </w:tc>
        <w:tc>
          <w:tcPr>
            <w:tcW w:w="1296" w:type="dxa"/>
            <w:vAlign w:val="center"/>
          </w:tcPr>
          <w:p w14:paraId="422C8DF2">
            <w:pPr>
              <w:jc w:val="center"/>
              <w:rPr>
                <w:sz w:val="24"/>
                <w:szCs w:val="24"/>
              </w:rPr>
            </w:pPr>
          </w:p>
        </w:tc>
        <w:tc>
          <w:tcPr>
            <w:tcW w:w="1116" w:type="dxa"/>
            <w:vAlign w:val="center"/>
          </w:tcPr>
          <w:p w14:paraId="246AD8E8">
            <w:pPr>
              <w:jc w:val="center"/>
              <w:rPr>
                <w:sz w:val="24"/>
                <w:szCs w:val="24"/>
              </w:rPr>
            </w:pPr>
          </w:p>
        </w:tc>
        <w:tc>
          <w:tcPr>
            <w:tcW w:w="1116" w:type="dxa"/>
            <w:vAlign w:val="center"/>
          </w:tcPr>
          <w:p w14:paraId="32738A98">
            <w:pPr>
              <w:jc w:val="center"/>
              <w:rPr>
                <w:sz w:val="24"/>
                <w:szCs w:val="24"/>
              </w:rPr>
            </w:pPr>
          </w:p>
        </w:tc>
        <w:tc>
          <w:tcPr>
            <w:tcW w:w="1968" w:type="dxa"/>
            <w:vAlign w:val="center"/>
          </w:tcPr>
          <w:p w14:paraId="23F06C2A">
            <w:pPr>
              <w:jc w:val="center"/>
              <w:rPr>
                <w:sz w:val="24"/>
                <w:szCs w:val="24"/>
              </w:rPr>
            </w:pPr>
          </w:p>
        </w:tc>
      </w:tr>
      <w:tr w14:paraId="1D23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26FA8854">
            <w:pPr>
              <w:jc w:val="center"/>
              <w:rPr>
                <w:sz w:val="24"/>
                <w:szCs w:val="24"/>
              </w:rPr>
            </w:pPr>
            <w:r>
              <w:rPr>
                <w:rFonts w:hint="eastAsia"/>
                <w:sz w:val="24"/>
                <w:szCs w:val="24"/>
              </w:rPr>
              <w:t>人员费用合计</w:t>
            </w:r>
          </w:p>
        </w:tc>
        <w:tc>
          <w:tcPr>
            <w:tcW w:w="1116" w:type="dxa"/>
            <w:vAlign w:val="center"/>
          </w:tcPr>
          <w:p w14:paraId="1A012883">
            <w:pPr>
              <w:jc w:val="center"/>
              <w:rPr>
                <w:sz w:val="24"/>
                <w:szCs w:val="24"/>
              </w:rPr>
            </w:pPr>
          </w:p>
        </w:tc>
        <w:tc>
          <w:tcPr>
            <w:tcW w:w="1968" w:type="dxa"/>
            <w:vAlign w:val="center"/>
          </w:tcPr>
          <w:p w14:paraId="4A60C906">
            <w:pPr>
              <w:jc w:val="center"/>
              <w:rPr>
                <w:sz w:val="24"/>
                <w:szCs w:val="24"/>
              </w:rPr>
            </w:pPr>
          </w:p>
        </w:tc>
      </w:tr>
    </w:tbl>
    <w:p w14:paraId="43D1A24F">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2BC21FE7">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2C537D51">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0AB04720">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3357C9E1">
      <w:pPr>
        <w:spacing w:line="460" w:lineRule="exact"/>
        <w:rPr>
          <w:sz w:val="24"/>
          <w:szCs w:val="24"/>
        </w:rPr>
      </w:pPr>
    </w:p>
    <w:p w14:paraId="028498CF">
      <w:pPr>
        <w:spacing w:line="360" w:lineRule="auto"/>
        <w:ind w:right="84" w:firstLine="224" w:firstLineChars="100"/>
        <w:rPr>
          <w:sz w:val="24"/>
        </w:rPr>
      </w:pPr>
      <w:r>
        <w:rPr>
          <w:sz w:val="24"/>
        </w:rPr>
        <w:t>投标人名称：</w:t>
      </w:r>
    </w:p>
    <w:p w14:paraId="40F0782A">
      <w:pPr>
        <w:spacing w:line="360" w:lineRule="auto"/>
        <w:ind w:right="84" w:firstLine="224" w:firstLineChars="100"/>
        <w:rPr>
          <w:b/>
          <w:sz w:val="24"/>
        </w:rPr>
      </w:pPr>
      <w:r>
        <w:rPr>
          <w:sz w:val="24"/>
        </w:rPr>
        <w:t xml:space="preserve">日期：  </w:t>
      </w:r>
      <w:r>
        <w:rPr>
          <w:b/>
          <w:sz w:val="24"/>
        </w:rPr>
        <w:br w:type="page"/>
      </w:r>
    </w:p>
    <w:p w14:paraId="2F4BB513">
      <w:pPr>
        <w:spacing w:line="560" w:lineRule="exact"/>
        <w:rPr>
          <w:b/>
          <w:sz w:val="24"/>
        </w:rPr>
      </w:pPr>
      <w:r>
        <w:rPr>
          <w:b/>
          <w:sz w:val="24"/>
        </w:rPr>
        <w:t>附件</w:t>
      </w:r>
      <w:r>
        <w:rPr>
          <w:rFonts w:hint="eastAsia"/>
          <w:b/>
          <w:sz w:val="24"/>
        </w:rPr>
        <w:t>6</w:t>
      </w:r>
    </w:p>
    <w:p w14:paraId="141AC9E8">
      <w:pPr>
        <w:autoSpaceDN w:val="0"/>
        <w:spacing w:line="360" w:lineRule="auto"/>
        <w:jc w:val="center"/>
        <w:rPr>
          <w:b/>
          <w:bCs/>
          <w:sz w:val="24"/>
        </w:rPr>
      </w:pPr>
      <w:r>
        <w:rPr>
          <w:b/>
          <w:bCs/>
          <w:sz w:val="24"/>
        </w:rPr>
        <w:t>商务要求点对点应答表</w:t>
      </w:r>
    </w:p>
    <w:p w14:paraId="7509CDC6">
      <w:pPr>
        <w:spacing w:line="460" w:lineRule="exact"/>
        <w:rPr>
          <w:sz w:val="24"/>
        </w:rPr>
      </w:pPr>
    </w:p>
    <w:p w14:paraId="1DFD7AF4">
      <w:pPr>
        <w:spacing w:line="460" w:lineRule="exact"/>
        <w:rPr>
          <w:sz w:val="24"/>
        </w:rPr>
      </w:pPr>
      <w:r>
        <w:rPr>
          <w:sz w:val="24"/>
        </w:rPr>
        <w:t>项目名称：</w:t>
      </w:r>
      <w:r>
        <w:rPr>
          <w:sz w:val="24"/>
          <w:u w:val="single"/>
        </w:rPr>
        <w:t xml:space="preserve">                    </w:t>
      </w:r>
    </w:p>
    <w:p w14:paraId="64229CBA">
      <w:pPr>
        <w:spacing w:line="460" w:lineRule="exact"/>
        <w:rPr>
          <w:sz w:val="24"/>
        </w:rPr>
      </w:pPr>
      <w:r>
        <w:rPr>
          <w:sz w:val="24"/>
        </w:rPr>
        <w:t>项目编号：</w:t>
      </w:r>
      <w:r>
        <w:rPr>
          <w:sz w:val="24"/>
          <w:u w:val="single"/>
        </w:rPr>
        <w:t xml:space="preserve">                    </w:t>
      </w:r>
    </w:p>
    <w:p w14:paraId="63729251">
      <w:pPr>
        <w:spacing w:line="460" w:lineRule="exact"/>
        <w:rPr>
          <w:sz w:val="24"/>
          <w:u w:val="single"/>
        </w:rPr>
      </w:pPr>
      <w:r>
        <w:rPr>
          <w:sz w:val="24"/>
        </w:rPr>
        <w:t>包号：</w:t>
      </w:r>
      <w:r>
        <w:rPr>
          <w:sz w:val="24"/>
          <w:u w:val="single"/>
        </w:rPr>
        <w:t xml:space="preserve">                        </w:t>
      </w:r>
    </w:p>
    <w:p w14:paraId="14EF9AA9">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15DDE053">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870CA83">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41EA02C5">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6F1C5A54">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6EEDA619">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05F9BAB4">
            <w:pPr>
              <w:widowControl/>
              <w:jc w:val="center"/>
              <w:rPr>
                <w:kern w:val="0"/>
                <w:szCs w:val="21"/>
              </w:rPr>
            </w:pPr>
            <w:r>
              <w:rPr>
                <w:kern w:val="0"/>
                <w:szCs w:val="21"/>
              </w:rPr>
              <w:t>备注</w:t>
            </w:r>
          </w:p>
        </w:tc>
      </w:tr>
      <w:tr w14:paraId="770516B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E575957">
            <w:pPr>
              <w:widowControl/>
              <w:jc w:val="left"/>
              <w:rPr>
                <w:kern w:val="0"/>
                <w:szCs w:val="21"/>
              </w:rPr>
            </w:pPr>
            <w:r>
              <w:rPr>
                <w:kern w:val="0"/>
                <w:szCs w:val="21"/>
              </w:rPr>
              <w:t>（一）报价要求</w:t>
            </w:r>
          </w:p>
        </w:tc>
      </w:tr>
      <w:tr w14:paraId="343C2F3B">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1C3D7164">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22DC0A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CA39DB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92099C2">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75F3D4A">
            <w:pPr>
              <w:widowControl/>
              <w:jc w:val="left"/>
              <w:rPr>
                <w:kern w:val="0"/>
                <w:szCs w:val="21"/>
              </w:rPr>
            </w:pPr>
            <w:r>
              <w:rPr>
                <w:kern w:val="0"/>
                <w:szCs w:val="21"/>
              </w:rPr>
              <w:t>　</w:t>
            </w:r>
          </w:p>
        </w:tc>
      </w:tr>
      <w:tr w14:paraId="2D6C227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5E8BB5A">
            <w:pPr>
              <w:widowControl/>
              <w:jc w:val="left"/>
              <w:rPr>
                <w:kern w:val="0"/>
                <w:szCs w:val="21"/>
              </w:rPr>
            </w:pPr>
            <w:r>
              <w:rPr>
                <w:kern w:val="0"/>
                <w:szCs w:val="21"/>
              </w:rPr>
              <w:t>（二）时间、地点要求</w:t>
            </w:r>
          </w:p>
        </w:tc>
      </w:tr>
      <w:tr w14:paraId="10AF9DA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BC43064">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CC95CD0">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57EF72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2BAB711">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F00A43D">
            <w:pPr>
              <w:widowControl/>
              <w:jc w:val="left"/>
              <w:rPr>
                <w:kern w:val="0"/>
                <w:szCs w:val="21"/>
              </w:rPr>
            </w:pPr>
            <w:r>
              <w:rPr>
                <w:kern w:val="0"/>
                <w:szCs w:val="21"/>
              </w:rPr>
              <w:t>　</w:t>
            </w:r>
          </w:p>
        </w:tc>
      </w:tr>
      <w:tr w14:paraId="2F22E21E">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25176F3">
            <w:pPr>
              <w:widowControl/>
              <w:jc w:val="left"/>
              <w:rPr>
                <w:kern w:val="0"/>
                <w:szCs w:val="21"/>
              </w:rPr>
            </w:pPr>
            <w:r>
              <w:rPr>
                <w:kern w:val="0"/>
                <w:szCs w:val="21"/>
              </w:rPr>
              <w:t>（三）付款方式</w:t>
            </w:r>
          </w:p>
        </w:tc>
      </w:tr>
      <w:tr w14:paraId="53146EBA">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E55E21B">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AF39F8B">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D525501">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395DC64">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E56BF67">
            <w:pPr>
              <w:widowControl/>
              <w:jc w:val="left"/>
              <w:rPr>
                <w:kern w:val="0"/>
                <w:szCs w:val="21"/>
              </w:rPr>
            </w:pPr>
            <w:r>
              <w:rPr>
                <w:kern w:val="0"/>
                <w:szCs w:val="21"/>
              </w:rPr>
              <w:t>　</w:t>
            </w:r>
          </w:p>
        </w:tc>
      </w:tr>
      <w:tr w14:paraId="3F52D4C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E5A572A">
            <w:pPr>
              <w:widowControl/>
              <w:jc w:val="left"/>
              <w:rPr>
                <w:kern w:val="0"/>
                <w:szCs w:val="21"/>
              </w:rPr>
            </w:pPr>
            <w:r>
              <w:rPr>
                <w:kern w:val="0"/>
                <w:szCs w:val="21"/>
              </w:rPr>
              <w:t>（四）投标保证金和履约保证金</w:t>
            </w:r>
          </w:p>
        </w:tc>
      </w:tr>
      <w:tr w14:paraId="542E14F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3B2E470">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F179388">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A7429E4">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2997E3A">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07B6FAB">
            <w:pPr>
              <w:widowControl/>
              <w:jc w:val="left"/>
              <w:rPr>
                <w:kern w:val="0"/>
                <w:szCs w:val="21"/>
              </w:rPr>
            </w:pPr>
            <w:r>
              <w:rPr>
                <w:kern w:val="0"/>
                <w:szCs w:val="21"/>
              </w:rPr>
              <w:t>　</w:t>
            </w:r>
          </w:p>
        </w:tc>
      </w:tr>
    </w:tbl>
    <w:p w14:paraId="78F5B076">
      <w:pPr>
        <w:spacing w:line="620" w:lineRule="exact"/>
        <w:rPr>
          <w:sz w:val="24"/>
        </w:rPr>
      </w:pPr>
      <w:r>
        <w:rPr>
          <w:sz w:val="24"/>
        </w:rPr>
        <w:t>注：</w:t>
      </w:r>
    </w:p>
    <w:p w14:paraId="4F281572">
      <w:pPr>
        <w:spacing w:line="360" w:lineRule="auto"/>
        <w:rPr>
          <w:sz w:val="24"/>
        </w:rPr>
      </w:pPr>
      <w:r>
        <w:rPr>
          <w:sz w:val="24"/>
        </w:rPr>
        <w:t>1. 不如实填写偏离情况的投标文件将视为虚假材料。</w:t>
      </w:r>
    </w:p>
    <w:p w14:paraId="512EBB8C">
      <w:pPr>
        <w:spacing w:line="360" w:lineRule="auto"/>
        <w:rPr>
          <w:sz w:val="24"/>
        </w:rPr>
      </w:pPr>
      <w:r>
        <w:rPr>
          <w:sz w:val="24"/>
        </w:rPr>
        <w:t>2. 招标要求指招标文件中规定的具体要求，投标应答指投标文件的具体内容。</w:t>
      </w:r>
    </w:p>
    <w:p w14:paraId="3BDE9528">
      <w:pPr>
        <w:spacing w:line="360" w:lineRule="auto"/>
        <w:rPr>
          <w:sz w:val="24"/>
        </w:rPr>
      </w:pPr>
      <w:r>
        <w:rPr>
          <w:sz w:val="24"/>
        </w:rPr>
        <w:t>3. 偏离说明指招标要求与投标应答之间的不同之处。</w:t>
      </w:r>
    </w:p>
    <w:p w14:paraId="05465923">
      <w:pPr>
        <w:autoSpaceDE w:val="0"/>
        <w:autoSpaceDN w:val="0"/>
        <w:adjustRightInd w:val="0"/>
        <w:spacing w:line="560" w:lineRule="exact"/>
        <w:jc w:val="left"/>
        <w:rPr>
          <w:kern w:val="0"/>
          <w:sz w:val="24"/>
        </w:rPr>
      </w:pPr>
    </w:p>
    <w:p w14:paraId="54A1956C">
      <w:pPr>
        <w:autoSpaceDE w:val="0"/>
        <w:autoSpaceDN w:val="0"/>
        <w:adjustRightInd w:val="0"/>
        <w:spacing w:line="560" w:lineRule="exact"/>
        <w:jc w:val="left"/>
        <w:rPr>
          <w:kern w:val="0"/>
          <w:sz w:val="24"/>
        </w:rPr>
      </w:pPr>
    </w:p>
    <w:p w14:paraId="5672A178">
      <w:pPr>
        <w:spacing w:line="360" w:lineRule="auto"/>
        <w:ind w:right="84" w:firstLine="224" w:firstLineChars="100"/>
        <w:rPr>
          <w:sz w:val="24"/>
        </w:rPr>
      </w:pPr>
      <w:r>
        <w:rPr>
          <w:sz w:val="24"/>
        </w:rPr>
        <w:t>投标人名称：</w:t>
      </w:r>
    </w:p>
    <w:p w14:paraId="4BB5A8C2">
      <w:pPr>
        <w:spacing w:line="360" w:lineRule="auto"/>
        <w:ind w:right="84" w:firstLine="224" w:firstLineChars="100"/>
        <w:rPr>
          <w:sz w:val="24"/>
        </w:rPr>
      </w:pPr>
    </w:p>
    <w:p w14:paraId="471E6DC4">
      <w:pPr>
        <w:spacing w:line="360" w:lineRule="auto"/>
        <w:ind w:right="84" w:firstLine="224" w:firstLineChars="100"/>
        <w:rPr>
          <w:position w:val="-40"/>
          <w:sz w:val="24"/>
        </w:rPr>
      </w:pPr>
      <w:r>
        <w:rPr>
          <w:sz w:val="24"/>
        </w:rPr>
        <w:t xml:space="preserve">日期：  </w:t>
      </w:r>
    </w:p>
    <w:p w14:paraId="2457B6DC">
      <w:pPr>
        <w:autoSpaceDE w:val="0"/>
        <w:autoSpaceDN w:val="0"/>
        <w:adjustRightInd w:val="0"/>
        <w:spacing w:line="560" w:lineRule="exact"/>
        <w:jc w:val="left"/>
        <w:rPr>
          <w:kern w:val="0"/>
          <w:sz w:val="24"/>
          <w:u w:val="single"/>
        </w:rPr>
      </w:pPr>
    </w:p>
    <w:p w14:paraId="64BDAA90">
      <w:pPr>
        <w:autoSpaceDE w:val="0"/>
        <w:autoSpaceDN w:val="0"/>
        <w:adjustRightInd w:val="0"/>
        <w:spacing w:line="560" w:lineRule="exact"/>
        <w:jc w:val="left"/>
        <w:rPr>
          <w:kern w:val="0"/>
          <w:sz w:val="24"/>
          <w:u w:val="single"/>
        </w:rPr>
      </w:pPr>
    </w:p>
    <w:p w14:paraId="3A29563F">
      <w:pPr>
        <w:autoSpaceDE w:val="0"/>
        <w:autoSpaceDN w:val="0"/>
        <w:adjustRightInd w:val="0"/>
        <w:spacing w:line="560" w:lineRule="exact"/>
        <w:jc w:val="left"/>
        <w:rPr>
          <w:kern w:val="0"/>
          <w:sz w:val="24"/>
          <w:u w:val="single"/>
        </w:rPr>
      </w:pPr>
    </w:p>
    <w:p w14:paraId="21DFDD0B">
      <w:pPr>
        <w:widowControl/>
        <w:jc w:val="left"/>
        <w:rPr>
          <w:b/>
          <w:sz w:val="24"/>
        </w:rPr>
      </w:pPr>
      <w:r>
        <w:rPr>
          <w:b/>
          <w:sz w:val="24"/>
        </w:rPr>
        <w:br w:type="page"/>
      </w:r>
    </w:p>
    <w:p w14:paraId="04892A8C">
      <w:pPr>
        <w:spacing w:line="620" w:lineRule="exact"/>
        <w:rPr>
          <w:b/>
          <w:sz w:val="24"/>
        </w:rPr>
      </w:pPr>
      <w:r>
        <w:rPr>
          <w:b/>
          <w:sz w:val="24"/>
        </w:rPr>
        <w:t>附件</w:t>
      </w:r>
      <w:r>
        <w:rPr>
          <w:rFonts w:hint="eastAsia"/>
          <w:b/>
          <w:sz w:val="24"/>
        </w:rPr>
        <w:t>7</w:t>
      </w:r>
    </w:p>
    <w:p w14:paraId="288D6AE2">
      <w:pPr>
        <w:autoSpaceDN w:val="0"/>
        <w:spacing w:line="360" w:lineRule="auto"/>
        <w:jc w:val="center"/>
        <w:rPr>
          <w:b/>
          <w:bCs/>
          <w:sz w:val="24"/>
        </w:rPr>
      </w:pPr>
      <w:r>
        <w:rPr>
          <w:b/>
          <w:bCs/>
          <w:sz w:val="24"/>
        </w:rPr>
        <w:t>技术要求点对点应答表</w:t>
      </w:r>
    </w:p>
    <w:p w14:paraId="06174F58">
      <w:pPr>
        <w:spacing w:line="460" w:lineRule="exact"/>
        <w:rPr>
          <w:sz w:val="24"/>
        </w:rPr>
      </w:pPr>
      <w:r>
        <w:rPr>
          <w:sz w:val="24"/>
        </w:rPr>
        <w:t>项目名称：</w:t>
      </w:r>
      <w:r>
        <w:rPr>
          <w:sz w:val="24"/>
          <w:u w:val="single"/>
        </w:rPr>
        <w:t xml:space="preserve">                    </w:t>
      </w:r>
    </w:p>
    <w:p w14:paraId="07CA90DA">
      <w:pPr>
        <w:spacing w:line="460" w:lineRule="exact"/>
        <w:rPr>
          <w:sz w:val="24"/>
        </w:rPr>
      </w:pPr>
      <w:r>
        <w:rPr>
          <w:sz w:val="24"/>
        </w:rPr>
        <w:t>项目编号：</w:t>
      </w:r>
      <w:r>
        <w:rPr>
          <w:sz w:val="24"/>
          <w:u w:val="single"/>
        </w:rPr>
        <w:t xml:space="preserve">                    </w:t>
      </w:r>
    </w:p>
    <w:p w14:paraId="67B2A5E0">
      <w:pPr>
        <w:spacing w:line="460" w:lineRule="exact"/>
        <w:rPr>
          <w:sz w:val="24"/>
          <w:u w:val="single"/>
        </w:rPr>
      </w:pPr>
      <w:r>
        <w:rPr>
          <w:sz w:val="24"/>
        </w:rPr>
        <w:t>包号：</w:t>
      </w:r>
      <w:r>
        <w:rPr>
          <w:sz w:val="24"/>
          <w:u w:val="single"/>
        </w:rPr>
        <w:t xml:space="preserve">                        </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677F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43" w:type="dxa"/>
            <w:shd w:val="clear" w:color="auto" w:fill="auto"/>
            <w:vAlign w:val="center"/>
          </w:tcPr>
          <w:p w14:paraId="0CDA8C95">
            <w:pPr>
              <w:widowControl/>
              <w:snapToGrid w:val="0"/>
              <w:jc w:val="center"/>
              <w:rPr>
                <w:kern w:val="0"/>
                <w:sz w:val="24"/>
                <w:szCs w:val="21"/>
              </w:rPr>
            </w:pPr>
            <w:r>
              <w:rPr>
                <w:kern w:val="0"/>
                <w:sz w:val="24"/>
                <w:szCs w:val="21"/>
              </w:rPr>
              <w:t>序号</w:t>
            </w:r>
          </w:p>
        </w:tc>
        <w:tc>
          <w:tcPr>
            <w:tcW w:w="4394" w:type="dxa"/>
            <w:shd w:val="clear" w:color="auto" w:fill="auto"/>
            <w:vAlign w:val="center"/>
          </w:tcPr>
          <w:p w14:paraId="371B4AC8">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0BC04285">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F242FEE">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4644C62D">
            <w:pPr>
              <w:widowControl/>
              <w:snapToGrid w:val="0"/>
              <w:jc w:val="center"/>
              <w:rPr>
                <w:kern w:val="0"/>
                <w:sz w:val="24"/>
                <w:szCs w:val="21"/>
              </w:rPr>
            </w:pPr>
            <w:r>
              <w:rPr>
                <w:kern w:val="0"/>
                <w:sz w:val="24"/>
                <w:szCs w:val="21"/>
              </w:rPr>
              <w:t>备注</w:t>
            </w:r>
          </w:p>
        </w:tc>
      </w:tr>
      <w:tr w14:paraId="034C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88FB91F">
            <w:pPr>
              <w:widowControl/>
              <w:snapToGrid w:val="0"/>
              <w:jc w:val="center"/>
              <w:rPr>
                <w:kern w:val="0"/>
                <w:sz w:val="24"/>
                <w:szCs w:val="21"/>
              </w:rPr>
            </w:pPr>
            <w:r>
              <w:rPr>
                <w:kern w:val="0"/>
                <w:sz w:val="24"/>
                <w:szCs w:val="21"/>
              </w:rPr>
              <w:t>1</w:t>
            </w:r>
          </w:p>
        </w:tc>
        <w:tc>
          <w:tcPr>
            <w:tcW w:w="4394" w:type="dxa"/>
            <w:shd w:val="clear" w:color="auto" w:fill="auto"/>
            <w:vAlign w:val="center"/>
          </w:tcPr>
          <w:p w14:paraId="7BB8C806">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0FD3B074">
            <w:pPr>
              <w:widowControl/>
              <w:snapToGrid w:val="0"/>
              <w:jc w:val="center"/>
              <w:rPr>
                <w:kern w:val="0"/>
                <w:sz w:val="24"/>
                <w:szCs w:val="21"/>
              </w:rPr>
            </w:pPr>
          </w:p>
        </w:tc>
        <w:tc>
          <w:tcPr>
            <w:tcW w:w="1289" w:type="dxa"/>
            <w:shd w:val="clear" w:color="auto" w:fill="auto"/>
            <w:vAlign w:val="center"/>
          </w:tcPr>
          <w:p w14:paraId="1525243F">
            <w:pPr>
              <w:widowControl/>
              <w:snapToGrid w:val="0"/>
              <w:jc w:val="center"/>
              <w:rPr>
                <w:kern w:val="0"/>
                <w:sz w:val="24"/>
                <w:szCs w:val="21"/>
              </w:rPr>
            </w:pPr>
          </w:p>
        </w:tc>
        <w:tc>
          <w:tcPr>
            <w:tcW w:w="843" w:type="dxa"/>
            <w:shd w:val="clear" w:color="auto" w:fill="auto"/>
            <w:vAlign w:val="center"/>
          </w:tcPr>
          <w:p w14:paraId="619E23B2">
            <w:pPr>
              <w:widowControl/>
              <w:snapToGrid w:val="0"/>
              <w:jc w:val="center"/>
              <w:rPr>
                <w:kern w:val="0"/>
                <w:sz w:val="24"/>
                <w:szCs w:val="21"/>
              </w:rPr>
            </w:pPr>
          </w:p>
        </w:tc>
      </w:tr>
      <w:tr w14:paraId="1888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3AFA874">
            <w:pPr>
              <w:widowControl/>
              <w:snapToGrid w:val="0"/>
              <w:jc w:val="center"/>
              <w:rPr>
                <w:kern w:val="0"/>
                <w:sz w:val="24"/>
                <w:szCs w:val="21"/>
              </w:rPr>
            </w:pPr>
            <w:r>
              <w:rPr>
                <w:kern w:val="0"/>
                <w:sz w:val="24"/>
                <w:szCs w:val="21"/>
              </w:rPr>
              <w:t>2</w:t>
            </w:r>
          </w:p>
        </w:tc>
        <w:tc>
          <w:tcPr>
            <w:tcW w:w="4394" w:type="dxa"/>
            <w:shd w:val="clear" w:color="auto" w:fill="auto"/>
            <w:vAlign w:val="center"/>
          </w:tcPr>
          <w:p w14:paraId="439E909B">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00F15CFA">
            <w:pPr>
              <w:widowControl/>
              <w:snapToGrid w:val="0"/>
              <w:jc w:val="center"/>
              <w:rPr>
                <w:kern w:val="0"/>
                <w:sz w:val="24"/>
                <w:szCs w:val="21"/>
              </w:rPr>
            </w:pPr>
          </w:p>
        </w:tc>
        <w:tc>
          <w:tcPr>
            <w:tcW w:w="1289" w:type="dxa"/>
            <w:shd w:val="clear" w:color="auto" w:fill="auto"/>
            <w:vAlign w:val="center"/>
          </w:tcPr>
          <w:p w14:paraId="7F1EA25E">
            <w:pPr>
              <w:widowControl/>
              <w:snapToGrid w:val="0"/>
              <w:jc w:val="center"/>
              <w:rPr>
                <w:kern w:val="0"/>
                <w:sz w:val="24"/>
                <w:szCs w:val="21"/>
              </w:rPr>
            </w:pPr>
          </w:p>
        </w:tc>
        <w:tc>
          <w:tcPr>
            <w:tcW w:w="843" w:type="dxa"/>
            <w:shd w:val="clear" w:color="auto" w:fill="auto"/>
            <w:vAlign w:val="center"/>
          </w:tcPr>
          <w:p w14:paraId="2316FA14">
            <w:pPr>
              <w:widowControl/>
              <w:snapToGrid w:val="0"/>
              <w:jc w:val="center"/>
              <w:rPr>
                <w:kern w:val="0"/>
                <w:sz w:val="24"/>
                <w:szCs w:val="21"/>
              </w:rPr>
            </w:pPr>
          </w:p>
        </w:tc>
      </w:tr>
      <w:tr w14:paraId="4764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EC50BEA">
            <w:pPr>
              <w:widowControl/>
              <w:snapToGrid w:val="0"/>
              <w:jc w:val="center"/>
              <w:rPr>
                <w:kern w:val="0"/>
                <w:sz w:val="24"/>
                <w:szCs w:val="21"/>
              </w:rPr>
            </w:pPr>
            <w:r>
              <w:rPr>
                <w:kern w:val="0"/>
                <w:sz w:val="24"/>
                <w:szCs w:val="21"/>
              </w:rPr>
              <w:t>3</w:t>
            </w:r>
          </w:p>
        </w:tc>
        <w:tc>
          <w:tcPr>
            <w:tcW w:w="4394" w:type="dxa"/>
            <w:shd w:val="clear" w:color="auto" w:fill="auto"/>
            <w:vAlign w:val="center"/>
          </w:tcPr>
          <w:p w14:paraId="62EBECE9">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14:paraId="1ED41BB2">
            <w:pPr>
              <w:widowControl/>
              <w:snapToGrid w:val="0"/>
              <w:jc w:val="center"/>
              <w:rPr>
                <w:kern w:val="0"/>
                <w:sz w:val="24"/>
                <w:szCs w:val="21"/>
              </w:rPr>
            </w:pPr>
          </w:p>
        </w:tc>
        <w:tc>
          <w:tcPr>
            <w:tcW w:w="1289" w:type="dxa"/>
            <w:shd w:val="clear" w:color="auto" w:fill="auto"/>
            <w:vAlign w:val="center"/>
          </w:tcPr>
          <w:p w14:paraId="24314ADE">
            <w:pPr>
              <w:widowControl/>
              <w:snapToGrid w:val="0"/>
              <w:jc w:val="center"/>
              <w:rPr>
                <w:kern w:val="0"/>
                <w:sz w:val="24"/>
                <w:szCs w:val="21"/>
              </w:rPr>
            </w:pPr>
          </w:p>
        </w:tc>
        <w:tc>
          <w:tcPr>
            <w:tcW w:w="843" w:type="dxa"/>
            <w:shd w:val="clear" w:color="auto" w:fill="auto"/>
            <w:vAlign w:val="center"/>
          </w:tcPr>
          <w:p w14:paraId="4E7B81E0">
            <w:pPr>
              <w:widowControl/>
              <w:snapToGrid w:val="0"/>
              <w:jc w:val="center"/>
              <w:rPr>
                <w:kern w:val="0"/>
                <w:sz w:val="24"/>
                <w:szCs w:val="21"/>
              </w:rPr>
            </w:pPr>
          </w:p>
        </w:tc>
      </w:tr>
      <w:tr w14:paraId="113B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6CCABB08">
            <w:pPr>
              <w:widowControl/>
              <w:snapToGrid w:val="0"/>
              <w:ind w:firstLine="224" w:firstLineChars="100"/>
              <w:rPr>
                <w:kern w:val="0"/>
                <w:sz w:val="24"/>
                <w:szCs w:val="21"/>
              </w:rPr>
            </w:pPr>
            <w:r>
              <w:rPr>
                <w:kern w:val="0"/>
                <w:sz w:val="24"/>
                <w:szCs w:val="21"/>
              </w:rPr>
              <w:t>4. 项目需求书要求</w:t>
            </w:r>
          </w:p>
        </w:tc>
      </w:tr>
      <w:tr w14:paraId="7C1A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4B04622">
            <w:pPr>
              <w:widowControl/>
              <w:snapToGrid w:val="0"/>
              <w:jc w:val="center"/>
              <w:rPr>
                <w:kern w:val="0"/>
                <w:sz w:val="24"/>
                <w:szCs w:val="21"/>
              </w:rPr>
            </w:pPr>
            <w:r>
              <w:rPr>
                <w:kern w:val="0"/>
                <w:sz w:val="24"/>
                <w:szCs w:val="21"/>
              </w:rPr>
              <w:t>序号</w:t>
            </w:r>
          </w:p>
        </w:tc>
        <w:tc>
          <w:tcPr>
            <w:tcW w:w="4394" w:type="dxa"/>
            <w:shd w:val="clear" w:color="auto" w:fill="auto"/>
            <w:vAlign w:val="center"/>
          </w:tcPr>
          <w:p w14:paraId="1941C883">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644804CD">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680809B2">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0CDAF84E">
            <w:pPr>
              <w:widowControl/>
              <w:snapToGrid w:val="0"/>
              <w:jc w:val="center"/>
              <w:rPr>
                <w:kern w:val="0"/>
                <w:sz w:val="24"/>
                <w:szCs w:val="21"/>
              </w:rPr>
            </w:pPr>
            <w:r>
              <w:rPr>
                <w:kern w:val="0"/>
                <w:sz w:val="24"/>
                <w:szCs w:val="21"/>
              </w:rPr>
              <w:t>备注</w:t>
            </w:r>
          </w:p>
        </w:tc>
      </w:tr>
      <w:tr w14:paraId="573D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10BCE54">
            <w:pPr>
              <w:widowControl/>
              <w:snapToGrid w:val="0"/>
              <w:jc w:val="center"/>
              <w:rPr>
                <w:kern w:val="0"/>
                <w:sz w:val="24"/>
                <w:szCs w:val="21"/>
              </w:rPr>
            </w:pPr>
          </w:p>
        </w:tc>
        <w:tc>
          <w:tcPr>
            <w:tcW w:w="4394" w:type="dxa"/>
            <w:shd w:val="clear" w:color="auto" w:fill="auto"/>
            <w:vAlign w:val="center"/>
          </w:tcPr>
          <w:p w14:paraId="7D2D41A5">
            <w:pPr>
              <w:widowControl/>
              <w:snapToGrid w:val="0"/>
              <w:jc w:val="center"/>
              <w:rPr>
                <w:kern w:val="0"/>
                <w:sz w:val="24"/>
                <w:szCs w:val="21"/>
              </w:rPr>
            </w:pPr>
          </w:p>
        </w:tc>
        <w:tc>
          <w:tcPr>
            <w:tcW w:w="2438" w:type="dxa"/>
            <w:shd w:val="clear" w:color="auto" w:fill="auto"/>
            <w:vAlign w:val="center"/>
          </w:tcPr>
          <w:p w14:paraId="406C1803">
            <w:pPr>
              <w:widowControl/>
              <w:snapToGrid w:val="0"/>
              <w:jc w:val="center"/>
              <w:rPr>
                <w:kern w:val="0"/>
                <w:sz w:val="24"/>
                <w:szCs w:val="21"/>
              </w:rPr>
            </w:pPr>
          </w:p>
        </w:tc>
        <w:tc>
          <w:tcPr>
            <w:tcW w:w="1289" w:type="dxa"/>
            <w:shd w:val="clear" w:color="auto" w:fill="auto"/>
            <w:vAlign w:val="center"/>
          </w:tcPr>
          <w:p w14:paraId="1FB0B70C">
            <w:pPr>
              <w:widowControl/>
              <w:snapToGrid w:val="0"/>
              <w:jc w:val="center"/>
              <w:rPr>
                <w:kern w:val="0"/>
                <w:sz w:val="24"/>
                <w:szCs w:val="21"/>
              </w:rPr>
            </w:pPr>
          </w:p>
        </w:tc>
        <w:tc>
          <w:tcPr>
            <w:tcW w:w="843" w:type="dxa"/>
            <w:shd w:val="clear" w:color="auto" w:fill="auto"/>
            <w:vAlign w:val="center"/>
          </w:tcPr>
          <w:p w14:paraId="2718B1FB">
            <w:pPr>
              <w:widowControl/>
              <w:snapToGrid w:val="0"/>
              <w:jc w:val="center"/>
              <w:rPr>
                <w:kern w:val="0"/>
                <w:sz w:val="24"/>
                <w:szCs w:val="21"/>
              </w:rPr>
            </w:pPr>
          </w:p>
        </w:tc>
      </w:tr>
      <w:tr w14:paraId="449C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E5B9C82">
            <w:pPr>
              <w:widowControl/>
              <w:snapToGrid w:val="0"/>
              <w:jc w:val="center"/>
              <w:rPr>
                <w:kern w:val="0"/>
                <w:sz w:val="24"/>
                <w:szCs w:val="21"/>
              </w:rPr>
            </w:pPr>
          </w:p>
        </w:tc>
        <w:tc>
          <w:tcPr>
            <w:tcW w:w="4394" w:type="dxa"/>
            <w:shd w:val="clear" w:color="auto" w:fill="auto"/>
            <w:vAlign w:val="center"/>
          </w:tcPr>
          <w:p w14:paraId="493E6FF5">
            <w:pPr>
              <w:widowControl/>
              <w:snapToGrid w:val="0"/>
              <w:jc w:val="center"/>
              <w:rPr>
                <w:kern w:val="0"/>
                <w:sz w:val="24"/>
                <w:szCs w:val="21"/>
              </w:rPr>
            </w:pPr>
          </w:p>
        </w:tc>
        <w:tc>
          <w:tcPr>
            <w:tcW w:w="2438" w:type="dxa"/>
            <w:shd w:val="clear" w:color="auto" w:fill="auto"/>
            <w:vAlign w:val="center"/>
          </w:tcPr>
          <w:p w14:paraId="02FD78D3">
            <w:pPr>
              <w:widowControl/>
              <w:snapToGrid w:val="0"/>
              <w:jc w:val="center"/>
              <w:rPr>
                <w:kern w:val="0"/>
                <w:sz w:val="24"/>
                <w:szCs w:val="21"/>
              </w:rPr>
            </w:pPr>
          </w:p>
        </w:tc>
        <w:tc>
          <w:tcPr>
            <w:tcW w:w="1289" w:type="dxa"/>
            <w:shd w:val="clear" w:color="auto" w:fill="auto"/>
            <w:vAlign w:val="center"/>
          </w:tcPr>
          <w:p w14:paraId="6164BBDA">
            <w:pPr>
              <w:widowControl/>
              <w:snapToGrid w:val="0"/>
              <w:jc w:val="center"/>
              <w:rPr>
                <w:kern w:val="0"/>
                <w:sz w:val="24"/>
                <w:szCs w:val="21"/>
              </w:rPr>
            </w:pPr>
          </w:p>
        </w:tc>
        <w:tc>
          <w:tcPr>
            <w:tcW w:w="843" w:type="dxa"/>
            <w:shd w:val="clear" w:color="auto" w:fill="auto"/>
            <w:vAlign w:val="center"/>
          </w:tcPr>
          <w:p w14:paraId="1FE77DD0">
            <w:pPr>
              <w:widowControl/>
              <w:snapToGrid w:val="0"/>
              <w:jc w:val="center"/>
              <w:rPr>
                <w:kern w:val="0"/>
                <w:sz w:val="24"/>
                <w:szCs w:val="21"/>
              </w:rPr>
            </w:pPr>
          </w:p>
        </w:tc>
      </w:tr>
      <w:tr w14:paraId="6381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6F8EC2B">
            <w:pPr>
              <w:widowControl/>
              <w:snapToGrid w:val="0"/>
              <w:jc w:val="center"/>
              <w:rPr>
                <w:kern w:val="0"/>
                <w:sz w:val="24"/>
                <w:szCs w:val="21"/>
              </w:rPr>
            </w:pPr>
          </w:p>
        </w:tc>
        <w:tc>
          <w:tcPr>
            <w:tcW w:w="4394" w:type="dxa"/>
            <w:shd w:val="clear" w:color="auto" w:fill="auto"/>
            <w:vAlign w:val="center"/>
          </w:tcPr>
          <w:p w14:paraId="5D921304">
            <w:pPr>
              <w:widowControl/>
              <w:snapToGrid w:val="0"/>
              <w:jc w:val="center"/>
              <w:rPr>
                <w:kern w:val="0"/>
                <w:sz w:val="24"/>
                <w:szCs w:val="21"/>
              </w:rPr>
            </w:pPr>
          </w:p>
        </w:tc>
        <w:tc>
          <w:tcPr>
            <w:tcW w:w="2438" w:type="dxa"/>
            <w:shd w:val="clear" w:color="auto" w:fill="auto"/>
            <w:vAlign w:val="center"/>
          </w:tcPr>
          <w:p w14:paraId="700099B0">
            <w:pPr>
              <w:widowControl/>
              <w:snapToGrid w:val="0"/>
              <w:jc w:val="center"/>
              <w:rPr>
                <w:kern w:val="0"/>
                <w:sz w:val="24"/>
                <w:szCs w:val="21"/>
              </w:rPr>
            </w:pPr>
          </w:p>
        </w:tc>
        <w:tc>
          <w:tcPr>
            <w:tcW w:w="1289" w:type="dxa"/>
            <w:shd w:val="clear" w:color="auto" w:fill="auto"/>
            <w:vAlign w:val="center"/>
          </w:tcPr>
          <w:p w14:paraId="407B50C2">
            <w:pPr>
              <w:widowControl/>
              <w:snapToGrid w:val="0"/>
              <w:jc w:val="center"/>
              <w:rPr>
                <w:kern w:val="0"/>
                <w:sz w:val="24"/>
                <w:szCs w:val="21"/>
              </w:rPr>
            </w:pPr>
          </w:p>
        </w:tc>
        <w:tc>
          <w:tcPr>
            <w:tcW w:w="843" w:type="dxa"/>
            <w:shd w:val="clear" w:color="auto" w:fill="auto"/>
            <w:vAlign w:val="center"/>
          </w:tcPr>
          <w:p w14:paraId="6C27224C">
            <w:pPr>
              <w:widowControl/>
              <w:snapToGrid w:val="0"/>
              <w:jc w:val="center"/>
              <w:rPr>
                <w:kern w:val="0"/>
                <w:sz w:val="24"/>
                <w:szCs w:val="21"/>
              </w:rPr>
            </w:pPr>
          </w:p>
        </w:tc>
      </w:tr>
      <w:tr w14:paraId="055A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7450C89">
            <w:pPr>
              <w:widowControl/>
              <w:snapToGrid w:val="0"/>
              <w:jc w:val="center"/>
              <w:rPr>
                <w:kern w:val="0"/>
                <w:sz w:val="24"/>
                <w:szCs w:val="21"/>
              </w:rPr>
            </w:pPr>
          </w:p>
        </w:tc>
        <w:tc>
          <w:tcPr>
            <w:tcW w:w="4394" w:type="dxa"/>
            <w:shd w:val="clear" w:color="auto" w:fill="auto"/>
            <w:vAlign w:val="center"/>
          </w:tcPr>
          <w:p w14:paraId="6B322C0B">
            <w:pPr>
              <w:widowControl/>
              <w:snapToGrid w:val="0"/>
              <w:jc w:val="center"/>
              <w:rPr>
                <w:kern w:val="0"/>
                <w:sz w:val="24"/>
                <w:szCs w:val="21"/>
              </w:rPr>
            </w:pPr>
          </w:p>
        </w:tc>
        <w:tc>
          <w:tcPr>
            <w:tcW w:w="2438" w:type="dxa"/>
            <w:shd w:val="clear" w:color="auto" w:fill="auto"/>
            <w:vAlign w:val="center"/>
          </w:tcPr>
          <w:p w14:paraId="5D8CF074">
            <w:pPr>
              <w:widowControl/>
              <w:snapToGrid w:val="0"/>
              <w:jc w:val="center"/>
              <w:rPr>
                <w:kern w:val="0"/>
                <w:sz w:val="24"/>
                <w:szCs w:val="21"/>
              </w:rPr>
            </w:pPr>
          </w:p>
        </w:tc>
        <w:tc>
          <w:tcPr>
            <w:tcW w:w="1289" w:type="dxa"/>
            <w:shd w:val="clear" w:color="auto" w:fill="auto"/>
            <w:vAlign w:val="center"/>
          </w:tcPr>
          <w:p w14:paraId="2AC48772">
            <w:pPr>
              <w:widowControl/>
              <w:snapToGrid w:val="0"/>
              <w:jc w:val="center"/>
              <w:rPr>
                <w:kern w:val="0"/>
                <w:sz w:val="24"/>
                <w:szCs w:val="21"/>
              </w:rPr>
            </w:pPr>
          </w:p>
        </w:tc>
        <w:tc>
          <w:tcPr>
            <w:tcW w:w="843" w:type="dxa"/>
            <w:shd w:val="clear" w:color="auto" w:fill="auto"/>
            <w:vAlign w:val="center"/>
          </w:tcPr>
          <w:p w14:paraId="1DF602A4">
            <w:pPr>
              <w:widowControl/>
              <w:snapToGrid w:val="0"/>
              <w:jc w:val="center"/>
              <w:rPr>
                <w:kern w:val="0"/>
                <w:sz w:val="24"/>
                <w:szCs w:val="21"/>
              </w:rPr>
            </w:pPr>
          </w:p>
        </w:tc>
      </w:tr>
      <w:tr w14:paraId="7DA4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BCE707B">
            <w:pPr>
              <w:widowControl/>
              <w:snapToGrid w:val="0"/>
              <w:jc w:val="center"/>
              <w:rPr>
                <w:kern w:val="0"/>
                <w:sz w:val="24"/>
                <w:szCs w:val="21"/>
              </w:rPr>
            </w:pPr>
          </w:p>
        </w:tc>
        <w:tc>
          <w:tcPr>
            <w:tcW w:w="4394" w:type="dxa"/>
            <w:shd w:val="clear" w:color="auto" w:fill="auto"/>
            <w:vAlign w:val="center"/>
          </w:tcPr>
          <w:p w14:paraId="09A2B64E">
            <w:pPr>
              <w:widowControl/>
              <w:snapToGrid w:val="0"/>
              <w:jc w:val="center"/>
              <w:rPr>
                <w:kern w:val="0"/>
                <w:sz w:val="24"/>
                <w:szCs w:val="21"/>
              </w:rPr>
            </w:pPr>
          </w:p>
        </w:tc>
        <w:tc>
          <w:tcPr>
            <w:tcW w:w="2438" w:type="dxa"/>
            <w:shd w:val="clear" w:color="auto" w:fill="auto"/>
            <w:vAlign w:val="center"/>
          </w:tcPr>
          <w:p w14:paraId="73D93C78">
            <w:pPr>
              <w:widowControl/>
              <w:snapToGrid w:val="0"/>
              <w:jc w:val="center"/>
              <w:rPr>
                <w:kern w:val="0"/>
                <w:sz w:val="24"/>
                <w:szCs w:val="21"/>
              </w:rPr>
            </w:pPr>
          </w:p>
        </w:tc>
        <w:tc>
          <w:tcPr>
            <w:tcW w:w="1289" w:type="dxa"/>
            <w:shd w:val="clear" w:color="auto" w:fill="auto"/>
            <w:vAlign w:val="center"/>
          </w:tcPr>
          <w:p w14:paraId="63581607">
            <w:pPr>
              <w:widowControl/>
              <w:snapToGrid w:val="0"/>
              <w:jc w:val="center"/>
              <w:rPr>
                <w:kern w:val="0"/>
                <w:sz w:val="24"/>
                <w:szCs w:val="21"/>
              </w:rPr>
            </w:pPr>
          </w:p>
        </w:tc>
        <w:tc>
          <w:tcPr>
            <w:tcW w:w="843" w:type="dxa"/>
            <w:shd w:val="clear" w:color="auto" w:fill="auto"/>
            <w:vAlign w:val="center"/>
          </w:tcPr>
          <w:p w14:paraId="06EE6F41">
            <w:pPr>
              <w:widowControl/>
              <w:snapToGrid w:val="0"/>
              <w:jc w:val="center"/>
              <w:rPr>
                <w:kern w:val="0"/>
                <w:sz w:val="24"/>
                <w:szCs w:val="21"/>
              </w:rPr>
            </w:pPr>
          </w:p>
        </w:tc>
      </w:tr>
    </w:tbl>
    <w:p w14:paraId="0CBC382E">
      <w:pPr>
        <w:spacing w:line="620" w:lineRule="exact"/>
        <w:rPr>
          <w:sz w:val="24"/>
        </w:rPr>
      </w:pPr>
      <w:r>
        <w:rPr>
          <w:sz w:val="24"/>
        </w:rPr>
        <w:t>注：</w:t>
      </w:r>
    </w:p>
    <w:p w14:paraId="0B42CA72">
      <w:pPr>
        <w:spacing w:line="360" w:lineRule="auto"/>
        <w:rPr>
          <w:sz w:val="24"/>
        </w:rPr>
      </w:pPr>
      <w:r>
        <w:rPr>
          <w:sz w:val="24"/>
        </w:rPr>
        <w:t>1. 不如实填写偏离情况的投标文件将视为虚假材料。</w:t>
      </w:r>
    </w:p>
    <w:p w14:paraId="72DEB143">
      <w:pPr>
        <w:spacing w:line="360" w:lineRule="auto"/>
        <w:rPr>
          <w:sz w:val="24"/>
        </w:rPr>
      </w:pPr>
      <w:r>
        <w:rPr>
          <w:sz w:val="24"/>
        </w:rPr>
        <w:t>2. 招标要求指招标文件中规定的具体要求，投标应答指投标文件的具体内容。</w:t>
      </w:r>
    </w:p>
    <w:p w14:paraId="32177D0C">
      <w:pPr>
        <w:spacing w:line="360" w:lineRule="auto"/>
        <w:rPr>
          <w:sz w:val="24"/>
        </w:rPr>
      </w:pPr>
      <w:r>
        <w:rPr>
          <w:sz w:val="24"/>
        </w:rPr>
        <w:t>3. 偏离说明指招标要求与投标应答之间的不同之处。</w:t>
      </w:r>
    </w:p>
    <w:p w14:paraId="18121A81">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3B022BC6">
      <w:pPr>
        <w:spacing w:line="620" w:lineRule="exact"/>
        <w:rPr>
          <w:b/>
          <w:sz w:val="24"/>
        </w:rPr>
      </w:pPr>
    </w:p>
    <w:p w14:paraId="2EC9272B">
      <w:pPr>
        <w:spacing w:line="360" w:lineRule="auto"/>
        <w:ind w:right="84" w:firstLine="224" w:firstLineChars="100"/>
        <w:rPr>
          <w:sz w:val="24"/>
        </w:rPr>
      </w:pPr>
      <w:r>
        <w:rPr>
          <w:sz w:val="24"/>
        </w:rPr>
        <w:t>投标人名称：</w:t>
      </w:r>
    </w:p>
    <w:p w14:paraId="3CE2FF5F">
      <w:pPr>
        <w:spacing w:line="360" w:lineRule="auto"/>
        <w:ind w:right="84" w:firstLine="224" w:firstLineChars="100"/>
        <w:rPr>
          <w:sz w:val="24"/>
        </w:rPr>
      </w:pPr>
    </w:p>
    <w:p w14:paraId="0BACF9D9">
      <w:pPr>
        <w:spacing w:line="360" w:lineRule="auto"/>
        <w:ind w:right="84" w:firstLine="224" w:firstLineChars="100"/>
        <w:rPr>
          <w:sz w:val="24"/>
        </w:rPr>
      </w:pPr>
      <w:r>
        <w:rPr>
          <w:sz w:val="24"/>
        </w:rPr>
        <w:t>日期</w:t>
      </w:r>
    </w:p>
    <w:p w14:paraId="2668BC15">
      <w:pPr>
        <w:spacing w:line="620" w:lineRule="exact"/>
        <w:rPr>
          <w:b/>
          <w:sz w:val="24"/>
        </w:rPr>
      </w:pPr>
      <w:r>
        <w:rPr>
          <w:b/>
          <w:sz w:val="24"/>
        </w:rPr>
        <w:t>附件</w:t>
      </w:r>
      <w:r>
        <w:rPr>
          <w:rFonts w:hint="eastAsia"/>
          <w:b/>
          <w:sz w:val="24"/>
        </w:rPr>
        <w:t>8</w:t>
      </w:r>
    </w:p>
    <w:p w14:paraId="3F4A7965">
      <w:pPr>
        <w:widowControl/>
        <w:rPr>
          <w:b/>
          <w:sz w:val="24"/>
        </w:rPr>
      </w:pPr>
    </w:p>
    <w:p w14:paraId="00DFBAE8">
      <w:pPr>
        <w:widowControl/>
        <w:jc w:val="center"/>
        <w:rPr>
          <w:b/>
          <w:sz w:val="24"/>
        </w:rPr>
      </w:pPr>
      <w:r>
        <w:rPr>
          <w:rFonts w:hint="eastAsia"/>
          <w:b/>
          <w:sz w:val="24"/>
        </w:rPr>
        <w:t>项目人员及岗位安排</w:t>
      </w:r>
    </w:p>
    <w:p w14:paraId="067870A5">
      <w:pPr>
        <w:widowControl/>
        <w:jc w:val="left"/>
        <w:rPr>
          <w:sz w:val="24"/>
        </w:rPr>
      </w:pPr>
    </w:p>
    <w:p w14:paraId="1FFB5C2B">
      <w:pPr>
        <w:spacing w:line="460" w:lineRule="exact"/>
        <w:rPr>
          <w:sz w:val="24"/>
        </w:rPr>
      </w:pPr>
      <w:r>
        <w:rPr>
          <w:sz w:val="24"/>
        </w:rPr>
        <w:t>项目名称：</w:t>
      </w:r>
      <w:r>
        <w:rPr>
          <w:sz w:val="24"/>
          <w:u w:val="single"/>
        </w:rPr>
        <w:t xml:space="preserve">                    </w:t>
      </w:r>
    </w:p>
    <w:p w14:paraId="1FE14222">
      <w:pPr>
        <w:spacing w:line="460" w:lineRule="exact"/>
        <w:rPr>
          <w:sz w:val="24"/>
        </w:rPr>
      </w:pPr>
      <w:r>
        <w:rPr>
          <w:sz w:val="24"/>
        </w:rPr>
        <w:t>项目编号：</w:t>
      </w:r>
      <w:r>
        <w:rPr>
          <w:sz w:val="24"/>
          <w:u w:val="single"/>
        </w:rPr>
        <w:t xml:space="preserve">                    </w:t>
      </w:r>
    </w:p>
    <w:p w14:paraId="78F1D50D">
      <w:pPr>
        <w:spacing w:line="460" w:lineRule="exact"/>
        <w:rPr>
          <w:sz w:val="24"/>
          <w:u w:val="single"/>
        </w:rPr>
      </w:pPr>
      <w:r>
        <w:rPr>
          <w:sz w:val="24"/>
        </w:rPr>
        <w:t>包号：</w:t>
      </w:r>
      <w:r>
        <w:rPr>
          <w:sz w:val="24"/>
          <w:u w:val="single"/>
        </w:rPr>
        <w:t xml:space="preserve">                        </w:t>
      </w:r>
    </w:p>
    <w:p w14:paraId="68B5E031">
      <w:pPr>
        <w:widowControl/>
        <w:jc w:val="left"/>
        <w:rPr>
          <w:sz w:val="24"/>
        </w:rPr>
      </w:pPr>
    </w:p>
    <w:p w14:paraId="7CEF2DAA">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259D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DD07D45">
            <w:pPr>
              <w:spacing w:line="360" w:lineRule="auto"/>
              <w:jc w:val="center"/>
              <w:rPr>
                <w:b/>
                <w:szCs w:val="21"/>
              </w:rPr>
            </w:pPr>
            <w:r>
              <w:rPr>
                <w:b/>
                <w:szCs w:val="21"/>
              </w:rPr>
              <w:t>序号</w:t>
            </w:r>
          </w:p>
        </w:tc>
        <w:tc>
          <w:tcPr>
            <w:tcW w:w="682" w:type="pct"/>
            <w:vAlign w:val="center"/>
          </w:tcPr>
          <w:p w14:paraId="65403F61">
            <w:pPr>
              <w:spacing w:line="360" w:lineRule="auto"/>
              <w:jc w:val="center"/>
              <w:rPr>
                <w:b/>
                <w:szCs w:val="21"/>
              </w:rPr>
            </w:pPr>
            <w:r>
              <w:rPr>
                <w:b/>
                <w:szCs w:val="21"/>
              </w:rPr>
              <w:t>岗位名称</w:t>
            </w:r>
          </w:p>
        </w:tc>
        <w:tc>
          <w:tcPr>
            <w:tcW w:w="682" w:type="pct"/>
            <w:vAlign w:val="center"/>
          </w:tcPr>
          <w:p w14:paraId="3D115249">
            <w:pPr>
              <w:spacing w:line="360" w:lineRule="auto"/>
              <w:jc w:val="center"/>
              <w:rPr>
                <w:b/>
                <w:szCs w:val="21"/>
              </w:rPr>
            </w:pPr>
            <w:r>
              <w:rPr>
                <w:rFonts w:hint="eastAsia"/>
                <w:b/>
                <w:szCs w:val="21"/>
              </w:rPr>
              <w:t>投入</w:t>
            </w:r>
            <w:r>
              <w:rPr>
                <w:b/>
                <w:szCs w:val="21"/>
              </w:rPr>
              <w:t>人数</w:t>
            </w:r>
          </w:p>
        </w:tc>
        <w:tc>
          <w:tcPr>
            <w:tcW w:w="1113" w:type="pct"/>
            <w:vAlign w:val="center"/>
          </w:tcPr>
          <w:p w14:paraId="0B27EE55">
            <w:pPr>
              <w:spacing w:line="360" w:lineRule="auto"/>
              <w:jc w:val="center"/>
              <w:rPr>
                <w:b/>
                <w:szCs w:val="21"/>
              </w:rPr>
            </w:pPr>
            <w:r>
              <w:rPr>
                <w:rFonts w:hint="eastAsia"/>
                <w:b/>
                <w:szCs w:val="21"/>
              </w:rPr>
              <w:t>人员情况简介</w:t>
            </w:r>
          </w:p>
        </w:tc>
        <w:tc>
          <w:tcPr>
            <w:tcW w:w="652" w:type="pct"/>
            <w:vAlign w:val="center"/>
          </w:tcPr>
          <w:p w14:paraId="72746A43">
            <w:pPr>
              <w:spacing w:line="360" w:lineRule="auto"/>
              <w:jc w:val="center"/>
              <w:rPr>
                <w:b/>
                <w:szCs w:val="21"/>
              </w:rPr>
            </w:pPr>
            <w:r>
              <w:rPr>
                <w:rFonts w:hint="eastAsia"/>
                <w:b/>
                <w:szCs w:val="21"/>
              </w:rPr>
              <w:t>是否退休</w:t>
            </w:r>
          </w:p>
        </w:tc>
        <w:tc>
          <w:tcPr>
            <w:tcW w:w="723" w:type="pct"/>
            <w:vAlign w:val="center"/>
          </w:tcPr>
          <w:p w14:paraId="46AF7728">
            <w:pPr>
              <w:spacing w:line="360" w:lineRule="auto"/>
              <w:jc w:val="center"/>
              <w:rPr>
                <w:b/>
                <w:szCs w:val="21"/>
              </w:rPr>
            </w:pPr>
            <w:r>
              <w:rPr>
                <w:b/>
                <w:szCs w:val="21"/>
              </w:rPr>
              <w:t>工作时间</w:t>
            </w:r>
          </w:p>
        </w:tc>
        <w:tc>
          <w:tcPr>
            <w:tcW w:w="723" w:type="pct"/>
            <w:vAlign w:val="center"/>
          </w:tcPr>
          <w:p w14:paraId="402F183B">
            <w:pPr>
              <w:spacing w:line="360" w:lineRule="auto"/>
              <w:jc w:val="center"/>
              <w:rPr>
                <w:b/>
                <w:szCs w:val="21"/>
              </w:rPr>
            </w:pPr>
            <w:r>
              <w:rPr>
                <w:rFonts w:hint="eastAsia"/>
                <w:b/>
                <w:szCs w:val="21"/>
              </w:rPr>
              <w:t>备注</w:t>
            </w:r>
          </w:p>
        </w:tc>
      </w:tr>
      <w:tr w14:paraId="1DA8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E099A3C">
            <w:pPr>
              <w:spacing w:line="360" w:lineRule="auto"/>
              <w:jc w:val="center"/>
              <w:rPr>
                <w:szCs w:val="21"/>
              </w:rPr>
            </w:pPr>
          </w:p>
        </w:tc>
        <w:tc>
          <w:tcPr>
            <w:tcW w:w="682" w:type="pct"/>
            <w:vAlign w:val="center"/>
          </w:tcPr>
          <w:p w14:paraId="426D237F">
            <w:pPr>
              <w:spacing w:line="360" w:lineRule="auto"/>
              <w:jc w:val="center"/>
              <w:rPr>
                <w:szCs w:val="21"/>
              </w:rPr>
            </w:pPr>
          </w:p>
        </w:tc>
        <w:tc>
          <w:tcPr>
            <w:tcW w:w="682" w:type="pct"/>
            <w:vAlign w:val="center"/>
          </w:tcPr>
          <w:p w14:paraId="43A38614">
            <w:pPr>
              <w:spacing w:line="360" w:lineRule="auto"/>
              <w:jc w:val="center"/>
              <w:rPr>
                <w:szCs w:val="21"/>
              </w:rPr>
            </w:pPr>
          </w:p>
        </w:tc>
        <w:tc>
          <w:tcPr>
            <w:tcW w:w="1113" w:type="pct"/>
            <w:vAlign w:val="center"/>
          </w:tcPr>
          <w:p w14:paraId="5A4FAAA8">
            <w:pPr>
              <w:spacing w:line="360" w:lineRule="auto"/>
              <w:jc w:val="center"/>
              <w:rPr>
                <w:szCs w:val="21"/>
              </w:rPr>
            </w:pPr>
          </w:p>
        </w:tc>
        <w:tc>
          <w:tcPr>
            <w:tcW w:w="652" w:type="pct"/>
            <w:vAlign w:val="center"/>
          </w:tcPr>
          <w:p w14:paraId="655EBE20">
            <w:pPr>
              <w:spacing w:line="360" w:lineRule="auto"/>
              <w:jc w:val="center"/>
              <w:rPr>
                <w:szCs w:val="21"/>
              </w:rPr>
            </w:pPr>
          </w:p>
        </w:tc>
        <w:tc>
          <w:tcPr>
            <w:tcW w:w="723" w:type="pct"/>
            <w:vAlign w:val="center"/>
          </w:tcPr>
          <w:p w14:paraId="55C5FF71">
            <w:pPr>
              <w:spacing w:line="360" w:lineRule="auto"/>
              <w:jc w:val="center"/>
              <w:rPr>
                <w:szCs w:val="21"/>
              </w:rPr>
            </w:pPr>
          </w:p>
        </w:tc>
        <w:tc>
          <w:tcPr>
            <w:tcW w:w="723" w:type="pct"/>
          </w:tcPr>
          <w:p w14:paraId="731D5A7A">
            <w:pPr>
              <w:spacing w:line="360" w:lineRule="auto"/>
              <w:jc w:val="center"/>
              <w:rPr>
                <w:szCs w:val="21"/>
              </w:rPr>
            </w:pPr>
          </w:p>
        </w:tc>
      </w:tr>
      <w:tr w14:paraId="1874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C93872F">
            <w:pPr>
              <w:spacing w:line="360" w:lineRule="auto"/>
              <w:jc w:val="center"/>
              <w:rPr>
                <w:szCs w:val="21"/>
              </w:rPr>
            </w:pPr>
          </w:p>
        </w:tc>
        <w:tc>
          <w:tcPr>
            <w:tcW w:w="682" w:type="pct"/>
            <w:vAlign w:val="center"/>
          </w:tcPr>
          <w:p w14:paraId="78233214">
            <w:pPr>
              <w:spacing w:line="360" w:lineRule="auto"/>
              <w:jc w:val="center"/>
              <w:rPr>
                <w:szCs w:val="21"/>
              </w:rPr>
            </w:pPr>
          </w:p>
        </w:tc>
        <w:tc>
          <w:tcPr>
            <w:tcW w:w="682" w:type="pct"/>
            <w:vAlign w:val="center"/>
          </w:tcPr>
          <w:p w14:paraId="0ACB7780">
            <w:pPr>
              <w:spacing w:line="360" w:lineRule="auto"/>
              <w:jc w:val="center"/>
              <w:rPr>
                <w:szCs w:val="21"/>
              </w:rPr>
            </w:pPr>
          </w:p>
        </w:tc>
        <w:tc>
          <w:tcPr>
            <w:tcW w:w="1113" w:type="pct"/>
            <w:vAlign w:val="center"/>
          </w:tcPr>
          <w:p w14:paraId="395C7065">
            <w:pPr>
              <w:spacing w:line="360" w:lineRule="auto"/>
              <w:jc w:val="center"/>
              <w:rPr>
                <w:szCs w:val="21"/>
              </w:rPr>
            </w:pPr>
          </w:p>
        </w:tc>
        <w:tc>
          <w:tcPr>
            <w:tcW w:w="652" w:type="pct"/>
            <w:vAlign w:val="center"/>
          </w:tcPr>
          <w:p w14:paraId="3FC225CC">
            <w:pPr>
              <w:spacing w:line="360" w:lineRule="auto"/>
              <w:jc w:val="center"/>
              <w:rPr>
                <w:szCs w:val="21"/>
              </w:rPr>
            </w:pPr>
          </w:p>
        </w:tc>
        <w:tc>
          <w:tcPr>
            <w:tcW w:w="723" w:type="pct"/>
            <w:vAlign w:val="center"/>
          </w:tcPr>
          <w:p w14:paraId="7DB61BDF">
            <w:pPr>
              <w:spacing w:line="360" w:lineRule="auto"/>
              <w:jc w:val="center"/>
              <w:rPr>
                <w:szCs w:val="21"/>
              </w:rPr>
            </w:pPr>
          </w:p>
        </w:tc>
        <w:tc>
          <w:tcPr>
            <w:tcW w:w="723" w:type="pct"/>
          </w:tcPr>
          <w:p w14:paraId="11EF882B">
            <w:pPr>
              <w:spacing w:line="360" w:lineRule="auto"/>
              <w:jc w:val="center"/>
              <w:rPr>
                <w:szCs w:val="21"/>
              </w:rPr>
            </w:pPr>
          </w:p>
        </w:tc>
      </w:tr>
      <w:tr w14:paraId="5DE1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F641493">
            <w:pPr>
              <w:spacing w:line="360" w:lineRule="auto"/>
              <w:jc w:val="center"/>
              <w:rPr>
                <w:szCs w:val="21"/>
              </w:rPr>
            </w:pPr>
          </w:p>
        </w:tc>
        <w:tc>
          <w:tcPr>
            <w:tcW w:w="682" w:type="pct"/>
            <w:vAlign w:val="center"/>
          </w:tcPr>
          <w:p w14:paraId="488A9925">
            <w:pPr>
              <w:spacing w:line="360" w:lineRule="auto"/>
              <w:jc w:val="center"/>
              <w:rPr>
                <w:szCs w:val="21"/>
              </w:rPr>
            </w:pPr>
          </w:p>
        </w:tc>
        <w:tc>
          <w:tcPr>
            <w:tcW w:w="682" w:type="pct"/>
            <w:vAlign w:val="center"/>
          </w:tcPr>
          <w:p w14:paraId="604D929F">
            <w:pPr>
              <w:spacing w:line="360" w:lineRule="auto"/>
              <w:jc w:val="center"/>
              <w:rPr>
                <w:szCs w:val="21"/>
              </w:rPr>
            </w:pPr>
          </w:p>
        </w:tc>
        <w:tc>
          <w:tcPr>
            <w:tcW w:w="1113" w:type="pct"/>
            <w:vAlign w:val="center"/>
          </w:tcPr>
          <w:p w14:paraId="4FF2252F">
            <w:pPr>
              <w:spacing w:line="360" w:lineRule="auto"/>
              <w:jc w:val="center"/>
              <w:rPr>
                <w:szCs w:val="21"/>
              </w:rPr>
            </w:pPr>
          </w:p>
        </w:tc>
        <w:tc>
          <w:tcPr>
            <w:tcW w:w="652" w:type="pct"/>
            <w:vAlign w:val="center"/>
          </w:tcPr>
          <w:p w14:paraId="028EE643">
            <w:pPr>
              <w:spacing w:line="360" w:lineRule="auto"/>
              <w:jc w:val="center"/>
              <w:rPr>
                <w:szCs w:val="21"/>
              </w:rPr>
            </w:pPr>
          </w:p>
        </w:tc>
        <w:tc>
          <w:tcPr>
            <w:tcW w:w="723" w:type="pct"/>
            <w:vAlign w:val="center"/>
          </w:tcPr>
          <w:p w14:paraId="091A9E08">
            <w:pPr>
              <w:spacing w:line="360" w:lineRule="auto"/>
              <w:jc w:val="center"/>
              <w:rPr>
                <w:szCs w:val="21"/>
              </w:rPr>
            </w:pPr>
          </w:p>
        </w:tc>
        <w:tc>
          <w:tcPr>
            <w:tcW w:w="723" w:type="pct"/>
          </w:tcPr>
          <w:p w14:paraId="34952346">
            <w:pPr>
              <w:spacing w:line="360" w:lineRule="auto"/>
              <w:jc w:val="center"/>
              <w:rPr>
                <w:szCs w:val="21"/>
              </w:rPr>
            </w:pPr>
          </w:p>
        </w:tc>
      </w:tr>
      <w:tr w14:paraId="5056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2830924">
            <w:pPr>
              <w:spacing w:line="360" w:lineRule="auto"/>
              <w:jc w:val="center"/>
              <w:rPr>
                <w:szCs w:val="21"/>
              </w:rPr>
            </w:pPr>
          </w:p>
        </w:tc>
        <w:tc>
          <w:tcPr>
            <w:tcW w:w="682" w:type="pct"/>
            <w:vAlign w:val="center"/>
          </w:tcPr>
          <w:p w14:paraId="2911EC2C">
            <w:pPr>
              <w:spacing w:line="360" w:lineRule="auto"/>
              <w:jc w:val="center"/>
              <w:rPr>
                <w:szCs w:val="21"/>
              </w:rPr>
            </w:pPr>
          </w:p>
        </w:tc>
        <w:tc>
          <w:tcPr>
            <w:tcW w:w="682" w:type="pct"/>
            <w:vAlign w:val="center"/>
          </w:tcPr>
          <w:p w14:paraId="59E0FF5D">
            <w:pPr>
              <w:spacing w:line="360" w:lineRule="auto"/>
              <w:jc w:val="center"/>
              <w:rPr>
                <w:szCs w:val="21"/>
              </w:rPr>
            </w:pPr>
          </w:p>
        </w:tc>
        <w:tc>
          <w:tcPr>
            <w:tcW w:w="1113" w:type="pct"/>
            <w:vAlign w:val="center"/>
          </w:tcPr>
          <w:p w14:paraId="7F101518">
            <w:pPr>
              <w:spacing w:line="360" w:lineRule="auto"/>
              <w:jc w:val="center"/>
              <w:rPr>
                <w:szCs w:val="21"/>
              </w:rPr>
            </w:pPr>
          </w:p>
        </w:tc>
        <w:tc>
          <w:tcPr>
            <w:tcW w:w="652" w:type="pct"/>
            <w:vAlign w:val="center"/>
          </w:tcPr>
          <w:p w14:paraId="23D3EC80">
            <w:pPr>
              <w:spacing w:line="360" w:lineRule="auto"/>
              <w:jc w:val="center"/>
              <w:rPr>
                <w:szCs w:val="21"/>
              </w:rPr>
            </w:pPr>
          </w:p>
        </w:tc>
        <w:tc>
          <w:tcPr>
            <w:tcW w:w="723" w:type="pct"/>
            <w:vAlign w:val="center"/>
          </w:tcPr>
          <w:p w14:paraId="78CBA897">
            <w:pPr>
              <w:spacing w:line="360" w:lineRule="auto"/>
              <w:jc w:val="center"/>
              <w:rPr>
                <w:szCs w:val="21"/>
              </w:rPr>
            </w:pPr>
          </w:p>
        </w:tc>
        <w:tc>
          <w:tcPr>
            <w:tcW w:w="723" w:type="pct"/>
          </w:tcPr>
          <w:p w14:paraId="7D48E60F">
            <w:pPr>
              <w:spacing w:line="360" w:lineRule="auto"/>
              <w:jc w:val="center"/>
              <w:rPr>
                <w:szCs w:val="21"/>
              </w:rPr>
            </w:pPr>
          </w:p>
        </w:tc>
      </w:tr>
      <w:tr w14:paraId="27DB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76EB5C3">
            <w:pPr>
              <w:spacing w:line="360" w:lineRule="auto"/>
              <w:jc w:val="center"/>
              <w:rPr>
                <w:szCs w:val="21"/>
              </w:rPr>
            </w:pPr>
          </w:p>
        </w:tc>
        <w:tc>
          <w:tcPr>
            <w:tcW w:w="682" w:type="pct"/>
            <w:vAlign w:val="center"/>
          </w:tcPr>
          <w:p w14:paraId="259515FB">
            <w:pPr>
              <w:spacing w:line="360" w:lineRule="auto"/>
              <w:jc w:val="center"/>
              <w:rPr>
                <w:szCs w:val="21"/>
              </w:rPr>
            </w:pPr>
          </w:p>
        </w:tc>
        <w:tc>
          <w:tcPr>
            <w:tcW w:w="682" w:type="pct"/>
            <w:vAlign w:val="center"/>
          </w:tcPr>
          <w:p w14:paraId="39A6A94A">
            <w:pPr>
              <w:spacing w:line="360" w:lineRule="auto"/>
              <w:jc w:val="center"/>
              <w:rPr>
                <w:szCs w:val="21"/>
              </w:rPr>
            </w:pPr>
          </w:p>
        </w:tc>
        <w:tc>
          <w:tcPr>
            <w:tcW w:w="1113" w:type="pct"/>
            <w:vAlign w:val="center"/>
          </w:tcPr>
          <w:p w14:paraId="30DB3F39">
            <w:pPr>
              <w:spacing w:line="360" w:lineRule="auto"/>
              <w:jc w:val="center"/>
              <w:rPr>
                <w:szCs w:val="21"/>
              </w:rPr>
            </w:pPr>
          </w:p>
        </w:tc>
        <w:tc>
          <w:tcPr>
            <w:tcW w:w="652" w:type="pct"/>
            <w:vAlign w:val="center"/>
          </w:tcPr>
          <w:p w14:paraId="5D915911">
            <w:pPr>
              <w:spacing w:line="360" w:lineRule="auto"/>
              <w:jc w:val="center"/>
              <w:rPr>
                <w:szCs w:val="21"/>
              </w:rPr>
            </w:pPr>
          </w:p>
        </w:tc>
        <w:tc>
          <w:tcPr>
            <w:tcW w:w="723" w:type="pct"/>
            <w:vAlign w:val="center"/>
          </w:tcPr>
          <w:p w14:paraId="783A472E">
            <w:pPr>
              <w:spacing w:line="360" w:lineRule="auto"/>
              <w:jc w:val="center"/>
              <w:rPr>
                <w:szCs w:val="21"/>
              </w:rPr>
            </w:pPr>
          </w:p>
        </w:tc>
        <w:tc>
          <w:tcPr>
            <w:tcW w:w="723" w:type="pct"/>
          </w:tcPr>
          <w:p w14:paraId="46BC17BC">
            <w:pPr>
              <w:spacing w:line="360" w:lineRule="auto"/>
              <w:jc w:val="center"/>
              <w:rPr>
                <w:szCs w:val="21"/>
              </w:rPr>
            </w:pPr>
          </w:p>
        </w:tc>
      </w:tr>
      <w:tr w14:paraId="2E52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94F2B50">
            <w:pPr>
              <w:spacing w:line="360" w:lineRule="auto"/>
              <w:jc w:val="center"/>
              <w:rPr>
                <w:szCs w:val="21"/>
              </w:rPr>
            </w:pPr>
          </w:p>
        </w:tc>
        <w:tc>
          <w:tcPr>
            <w:tcW w:w="682" w:type="pct"/>
            <w:vAlign w:val="center"/>
          </w:tcPr>
          <w:p w14:paraId="21856046">
            <w:pPr>
              <w:spacing w:line="360" w:lineRule="auto"/>
              <w:jc w:val="center"/>
              <w:rPr>
                <w:szCs w:val="21"/>
              </w:rPr>
            </w:pPr>
          </w:p>
        </w:tc>
        <w:tc>
          <w:tcPr>
            <w:tcW w:w="682" w:type="pct"/>
            <w:vAlign w:val="center"/>
          </w:tcPr>
          <w:p w14:paraId="28FDDD47">
            <w:pPr>
              <w:spacing w:line="360" w:lineRule="auto"/>
              <w:jc w:val="center"/>
              <w:rPr>
                <w:szCs w:val="21"/>
              </w:rPr>
            </w:pPr>
          </w:p>
        </w:tc>
        <w:tc>
          <w:tcPr>
            <w:tcW w:w="1113" w:type="pct"/>
            <w:vAlign w:val="center"/>
          </w:tcPr>
          <w:p w14:paraId="15F77DD7">
            <w:pPr>
              <w:spacing w:line="360" w:lineRule="auto"/>
              <w:jc w:val="center"/>
              <w:rPr>
                <w:szCs w:val="21"/>
              </w:rPr>
            </w:pPr>
          </w:p>
        </w:tc>
        <w:tc>
          <w:tcPr>
            <w:tcW w:w="652" w:type="pct"/>
            <w:vAlign w:val="center"/>
          </w:tcPr>
          <w:p w14:paraId="67298221">
            <w:pPr>
              <w:spacing w:line="360" w:lineRule="auto"/>
              <w:jc w:val="center"/>
              <w:rPr>
                <w:szCs w:val="21"/>
              </w:rPr>
            </w:pPr>
          </w:p>
        </w:tc>
        <w:tc>
          <w:tcPr>
            <w:tcW w:w="723" w:type="pct"/>
            <w:vAlign w:val="center"/>
          </w:tcPr>
          <w:p w14:paraId="27DD9219">
            <w:pPr>
              <w:spacing w:line="360" w:lineRule="auto"/>
              <w:jc w:val="center"/>
              <w:rPr>
                <w:szCs w:val="21"/>
              </w:rPr>
            </w:pPr>
          </w:p>
        </w:tc>
        <w:tc>
          <w:tcPr>
            <w:tcW w:w="723" w:type="pct"/>
          </w:tcPr>
          <w:p w14:paraId="083723CB">
            <w:pPr>
              <w:spacing w:line="360" w:lineRule="auto"/>
              <w:jc w:val="center"/>
              <w:rPr>
                <w:szCs w:val="21"/>
              </w:rPr>
            </w:pPr>
          </w:p>
        </w:tc>
      </w:tr>
      <w:tr w14:paraId="4CFD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18949759">
            <w:pPr>
              <w:spacing w:line="360" w:lineRule="auto"/>
              <w:jc w:val="center"/>
              <w:rPr>
                <w:szCs w:val="21"/>
              </w:rPr>
            </w:pPr>
            <w:r>
              <w:rPr>
                <w:rFonts w:hint="eastAsia"/>
                <w:szCs w:val="21"/>
              </w:rPr>
              <w:t>合计人数</w:t>
            </w:r>
          </w:p>
        </w:tc>
        <w:tc>
          <w:tcPr>
            <w:tcW w:w="3892" w:type="pct"/>
            <w:gridSpan w:val="5"/>
            <w:vAlign w:val="center"/>
          </w:tcPr>
          <w:p w14:paraId="0D2B9EA4">
            <w:pPr>
              <w:spacing w:line="360" w:lineRule="auto"/>
              <w:jc w:val="center"/>
              <w:rPr>
                <w:szCs w:val="21"/>
              </w:rPr>
            </w:pPr>
          </w:p>
        </w:tc>
      </w:tr>
    </w:tbl>
    <w:p w14:paraId="273A428D">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4C6EA573">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3158D261">
      <w:pPr>
        <w:widowControl/>
        <w:jc w:val="left"/>
        <w:rPr>
          <w:sz w:val="24"/>
        </w:rPr>
      </w:pPr>
    </w:p>
    <w:p w14:paraId="4E2F670E">
      <w:pPr>
        <w:widowControl/>
        <w:jc w:val="left"/>
        <w:rPr>
          <w:sz w:val="24"/>
        </w:rPr>
      </w:pPr>
    </w:p>
    <w:p w14:paraId="25063B03">
      <w:pPr>
        <w:widowControl/>
        <w:jc w:val="left"/>
        <w:rPr>
          <w:sz w:val="24"/>
        </w:rPr>
      </w:pPr>
    </w:p>
    <w:p w14:paraId="6EF3C3FE">
      <w:pPr>
        <w:widowControl/>
        <w:jc w:val="left"/>
        <w:rPr>
          <w:sz w:val="24"/>
        </w:rPr>
      </w:pPr>
    </w:p>
    <w:p w14:paraId="0B4B3AFF">
      <w:pPr>
        <w:spacing w:line="360" w:lineRule="auto"/>
        <w:ind w:right="84" w:firstLine="224" w:firstLineChars="100"/>
        <w:rPr>
          <w:sz w:val="24"/>
        </w:rPr>
      </w:pPr>
      <w:r>
        <w:rPr>
          <w:sz w:val="24"/>
        </w:rPr>
        <w:t>投标人名称：</w:t>
      </w:r>
    </w:p>
    <w:p w14:paraId="6BA7204B">
      <w:pPr>
        <w:spacing w:line="360" w:lineRule="auto"/>
        <w:ind w:right="84" w:firstLine="224" w:firstLineChars="100"/>
        <w:rPr>
          <w:sz w:val="24"/>
        </w:rPr>
      </w:pPr>
    </w:p>
    <w:p w14:paraId="3AF81897">
      <w:pPr>
        <w:spacing w:line="360" w:lineRule="auto"/>
        <w:ind w:right="84" w:firstLine="224" w:firstLineChars="100"/>
        <w:rPr>
          <w:sz w:val="24"/>
        </w:rPr>
      </w:pPr>
      <w:r>
        <w:rPr>
          <w:sz w:val="24"/>
        </w:rPr>
        <w:t>日期</w:t>
      </w:r>
    </w:p>
    <w:p w14:paraId="57D6E355">
      <w:pPr>
        <w:spacing w:line="360" w:lineRule="auto"/>
        <w:ind w:right="84" w:firstLine="224" w:firstLineChars="100"/>
        <w:rPr>
          <w:sz w:val="24"/>
        </w:rPr>
      </w:pPr>
    </w:p>
    <w:p w14:paraId="19BC8BEA">
      <w:pPr>
        <w:spacing w:line="360" w:lineRule="auto"/>
        <w:ind w:right="84" w:firstLine="224" w:firstLineChars="100"/>
        <w:rPr>
          <w:position w:val="-40"/>
          <w:sz w:val="24"/>
        </w:rPr>
      </w:pPr>
      <w:r>
        <w:rPr>
          <w:b/>
          <w:sz w:val="24"/>
        </w:rPr>
        <w:br w:type="page"/>
      </w:r>
    </w:p>
    <w:p w14:paraId="7FE8F7AF">
      <w:pPr>
        <w:spacing w:line="620" w:lineRule="exact"/>
        <w:rPr>
          <w:b/>
          <w:sz w:val="24"/>
        </w:rPr>
      </w:pPr>
      <w:r>
        <w:rPr>
          <w:b/>
          <w:sz w:val="24"/>
        </w:rPr>
        <w:t>附件</w:t>
      </w:r>
      <w:r>
        <w:rPr>
          <w:rFonts w:hint="eastAsia"/>
          <w:b/>
          <w:sz w:val="24"/>
        </w:rPr>
        <w:t>9</w:t>
      </w:r>
    </w:p>
    <w:p w14:paraId="46DF8096">
      <w:pPr>
        <w:autoSpaceDN w:val="0"/>
        <w:spacing w:line="360" w:lineRule="auto"/>
        <w:jc w:val="center"/>
        <w:rPr>
          <w:b/>
          <w:bCs/>
          <w:sz w:val="24"/>
        </w:rPr>
      </w:pPr>
      <w:r>
        <w:rPr>
          <w:b/>
          <w:sz w:val="24"/>
        </w:rPr>
        <w:t>主要相关项目业绩一览表</w:t>
      </w:r>
    </w:p>
    <w:p w14:paraId="1540AFC0">
      <w:pPr>
        <w:spacing w:line="460" w:lineRule="exact"/>
        <w:ind w:left="192"/>
        <w:rPr>
          <w:sz w:val="24"/>
        </w:rPr>
      </w:pPr>
    </w:p>
    <w:p w14:paraId="056F548A">
      <w:pPr>
        <w:spacing w:line="460" w:lineRule="exact"/>
        <w:rPr>
          <w:sz w:val="24"/>
        </w:rPr>
      </w:pPr>
      <w:r>
        <w:rPr>
          <w:sz w:val="24"/>
        </w:rPr>
        <w:t>项目名称：</w:t>
      </w:r>
      <w:r>
        <w:rPr>
          <w:sz w:val="24"/>
          <w:u w:val="single"/>
        </w:rPr>
        <w:t xml:space="preserve">                    </w:t>
      </w:r>
    </w:p>
    <w:p w14:paraId="65543F2E">
      <w:pPr>
        <w:spacing w:line="460" w:lineRule="exact"/>
        <w:rPr>
          <w:sz w:val="24"/>
        </w:rPr>
      </w:pPr>
      <w:r>
        <w:rPr>
          <w:sz w:val="24"/>
        </w:rPr>
        <w:t>项目编号：</w:t>
      </w:r>
      <w:r>
        <w:rPr>
          <w:sz w:val="24"/>
          <w:u w:val="single"/>
        </w:rPr>
        <w:t xml:space="preserve">                    </w:t>
      </w:r>
    </w:p>
    <w:p w14:paraId="166B4CB4">
      <w:pPr>
        <w:spacing w:line="460" w:lineRule="exact"/>
        <w:rPr>
          <w:sz w:val="24"/>
          <w:u w:val="single"/>
        </w:rPr>
      </w:pPr>
      <w:r>
        <w:rPr>
          <w:sz w:val="24"/>
        </w:rPr>
        <w:t>包号：</w:t>
      </w:r>
      <w:r>
        <w:rPr>
          <w:sz w:val="24"/>
          <w:u w:val="single"/>
        </w:rPr>
        <w:t xml:space="preserve">                        </w:t>
      </w:r>
    </w:p>
    <w:p w14:paraId="3C08F8BA">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6F31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126354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74DA11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EBCF705">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38545A8C">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0974807C">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3F175B19">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5525568D">
            <w:pPr>
              <w:snapToGrid w:val="0"/>
              <w:jc w:val="center"/>
              <w:rPr>
                <w:sz w:val="24"/>
              </w:rPr>
            </w:pPr>
            <w:r>
              <w:rPr>
                <w:sz w:val="24"/>
              </w:rPr>
              <w:t>合同金额</w:t>
            </w:r>
          </w:p>
        </w:tc>
      </w:tr>
      <w:tr w14:paraId="7D5F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098C9D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33C9F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A30068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358469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E42CFC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25B3E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067D5E9">
            <w:pPr>
              <w:snapToGrid w:val="0"/>
              <w:jc w:val="center"/>
              <w:rPr>
                <w:sz w:val="24"/>
              </w:rPr>
            </w:pPr>
          </w:p>
        </w:tc>
      </w:tr>
      <w:tr w14:paraId="4373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F60BB4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D13CD6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DFF30C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FAC09B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17B5D1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4ACB1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EBAD0F1">
            <w:pPr>
              <w:snapToGrid w:val="0"/>
              <w:jc w:val="center"/>
              <w:rPr>
                <w:sz w:val="24"/>
              </w:rPr>
            </w:pPr>
          </w:p>
        </w:tc>
      </w:tr>
      <w:tr w14:paraId="6AA8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EC5DB9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5E1A9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6E6A7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3F288B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8A4B5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71F0A6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1835102">
            <w:pPr>
              <w:snapToGrid w:val="0"/>
              <w:jc w:val="center"/>
              <w:rPr>
                <w:sz w:val="24"/>
              </w:rPr>
            </w:pPr>
          </w:p>
        </w:tc>
      </w:tr>
      <w:tr w14:paraId="0FD5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BBE3D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0DCBC3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9007F8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54DC6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93F6A5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80134F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D2D515">
            <w:pPr>
              <w:snapToGrid w:val="0"/>
              <w:jc w:val="center"/>
              <w:rPr>
                <w:sz w:val="24"/>
              </w:rPr>
            </w:pPr>
          </w:p>
        </w:tc>
      </w:tr>
      <w:tr w14:paraId="7A0E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6732B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205387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20446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6B1B4D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17506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594647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FC26170">
            <w:pPr>
              <w:snapToGrid w:val="0"/>
              <w:jc w:val="center"/>
              <w:rPr>
                <w:sz w:val="24"/>
              </w:rPr>
            </w:pPr>
          </w:p>
        </w:tc>
      </w:tr>
      <w:tr w14:paraId="11AC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357FAA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B5067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142CC1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2F974D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9549C0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30C095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E506405">
            <w:pPr>
              <w:snapToGrid w:val="0"/>
              <w:jc w:val="center"/>
              <w:rPr>
                <w:sz w:val="24"/>
              </w:rPr>
            </w:pPr>
          </w:p>
        </w:tc>
      </w:tr>
      <w:tr w14:paraId="2283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066BC5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E39B7A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9960AD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A52DB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615AC5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09BAF7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EFFDC04">
            <w:pPr>
              <w:snapToGrid w:val="0"/>
              <w:jc w:val="center"/>
              <w:rPr>
                <w:sz w:val="24"/>
              </w:rPr>
            </w:pPr>
          </w:p>
        </w:tc>
      </w:tr>
      <w:tr w14:paraId="75FB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C87F43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B240BC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04DC3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B9B8E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6DD58E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344DE7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849B3F0">
            <w:pPr>
              <w:snapToGrid w:val="0"/>
              <w:jc w:val="center"/>
              <w:rPr>
                <w:sz w:val="24"/>
              </w:rPr>
            </w:pPr>
          </w:p>
        </w:tc>
      </w:tr>
      <w:tr w14:paraId="498B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183704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FCDEB0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AEDD8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B5A67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43A87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A57BD0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873DDAC">
            <w:pPr>
              <w:snapToGrid w:val="0"/>
              <w:jc w:val="center"/>
              <w:rPr>
                <w:sz w:val="24"/>
              </w:rPr>
            </w:pPr>
          </w:p>
        </w:tc>
      </w:tr>
      <w:tr w14:paraId="4E30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51E7C0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EA90DA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258BFF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B8FA18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04AE59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5B3ED6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37646B7">
            <w:pPr>
              <w:snapToGrid w:val="0"/>
              <w:jc w:val="center"/>
              <w:rPr>
                <w:sz w:val="24"/>
              </w:rPr>
            </w:pPr>
          </w:p>
        </w:tc>
      </w:tr>
      <w:tr w14:paraId="59EB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79CC57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4841F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44E47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D8A143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81FCFF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DAC20C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35FECF0">
            <w:pPr>
              <w:snapToGrid w:val="0"/>
              <w:jc w:val="center"/>
              <w:rPr>
                <w:sz w:val="24"/>
              </w:rPr>
            </w:pPr>
          </w:p>
        </w:tc>
      </w:tr>
    </w:tbl>
    <w:p w14:paraId="34DE6AF4">
      <w:pPr>
        <w:spacing w:line="560" w:lineRule="exact"/>
        <w:rPr>
          <w:sz w:val="24"/>
        </w:rPr>
      </w:pPr>
      <w:r>
        <w:rPr>
          <w:sz w:val="24"/>
        </w:rPr>
        <w:t>备注：若招标文件第二部分评分因素及评标标准中要求提供业绩的，投标人所列业绩应按其要求将证明材料按顺序附后。</w:t>
      </w:r>
    </w:p>
    <w:p w14:paraId="30D7A8F5">
      <w:pPr>
        <w:spacing w:line="460" w:lineRule="exact"/>
        <w:rPr>
          <w:b/>
          <w:sz w:val="24"/>
        </w:rPr>
      </w:pPr>
    </w:p>
    <w:p w14:paraId="21139F7F">
      <w:pPr>
        <w:spacing w:line="460" w:lineRule="exact"/>
        <w:rPr>
          <w:b/>
          <w:sz w:val="24"/>
        </w:rPr>
      </w:pPr>
    </w:p>
    <w:p w14:paraId="148571FF">
      <w:pPr>
        <w:spacing w:line="460" w:lineRule="exact"/>
        <w:rPr>
          <w:b/>
          <w:sz w:val="24"/>
        </w:rPr>
      </w:pPr>
    </w:p>
    <w:p w14:paraId="26278CE4">
      <w:pPr>
        <w:spacing w:line="460" w:lineRule="exact"/>
        <w:rPr>
          <w:b/>
          <w:sz w:val="24"/>
        </w:rPr>
      </w:pPr>
    </w:p>
    <w:p w14:paraId="11A94C6A">
      <w:pPr>
        <w:spacing w:line="360" w:lineRule="auto"/>
        <w:ind w:right="84" w:firstLine="224" w:firstLineChars="100"/>
        <w:rPr>
          <w:sz w:val="24"/>
        </w:rPr>
      </w:pPr>
      <w:r>
        <w:rPr>
          <w:sz w:val="24"/>
        </w:rPr>
        <w:t>投标人名称：</w:t>
      </w:r>
    </w:p>
    <w:p w14:paraId="406C1183">
      <w:pPr>
        <w:spacing w:line="360" w:lineRule="auto"/>
        <w:ind w:right="84" w:firstLine="224" w:firstLineChars="100"/>
        <w:rPr>
          <w:sz w:val="24"/>
        </w:rPr>
      </w:pPr>
    </w:p>
    <w:p w14:paraId="531BE6A3">
      <w:pPr>
        <w:spacing w:line="360" w:lineRule="auto"/>
        <w:ind w:right="84" w:firstLine="224" w:firstLineChars="100"/>
        <w:rPr>
          <w:position w:val="-40"/>
          <w:sz w:val="24"/>
        </w:rPr>
      </w:pPr>
      <w:r>
        <w:rPr>
          <w:sz w:val="24"/>
        </w:rPr>
        <w:t>日期</w:t>
      </w:r>
      <w:r>
        <w:rPr>
          <w:b/>
          <w:sz w:val="24"/>
        </w:rPr>
        <w:br w:type="page"/>
      </w:r>
    </w:p>
    <w:p w14:paraId="4F3B9D85">
      <w:pPr>
        <w:spacing w:line="460" w:lineRule="exact"/>
        <w:rPr>
          <w:b/>
          <w:sz w:val="24"/>
        </w:rPr>
      </w:pPr>
      <w:r>
        <w:rPr>
          <w:b/>
          <w:sz w:val="24"/>
        </w:rPr>
        <w:t>附件</w:t>
      </w:r>
      <w:r>
        <w:rPr>
          <w:rFonts w:hint="eastAsia"/>
          <w:b/>
          <w:sz w:val="24"/>
        </w:rPr>
        <w:t>10</w:t>
      </w:r>
    </w:p>
    <w:p w14:paraId="310A865A">
      <w:pPr>
        <w:autoSpaceDN w:val="0"/>
        <w:spacing w:line="360" w:lineRule="auto"/>
        <w:jc w:val="center"/>
        <w:rPr>
          <w:b/>
          <w:bCs/>
          <w:sz w:val="24"/>
        </w:rPr>
      </w:pPr>
      <w:r>
        <w:rPr>
          <w:rFonts w:hint="eastAsia"/>
          <w:b/>
          <w:bCs/>
          <w:sz w:val="24"/>
        </w:rPr>
        <w:t>投标</w:t>
      </w:r>
      <w:r>
        <w:rPr>
          <w:b/>
          <w:bCs/>
          <w:sz w:val="24"/>
        </w:rPr>
        <w:t>代表人授权书</w:t>
      </w:r>
    </w:p>
    <w:p w14:paraId="63435DF8">
      <w:pPr>
        <w:spacing w:line="360" w:lineRule="auto"/>
        <w:rPr>
          <w:sz w:val="24"/>
          <w:szCs w:val="21"/>
        </w:rPr>
      </w:pPr>
    </w:p>
    <w:p w14:paraId="50F1D257">
      <w:pPr>
        <w:spacing w:line="360" w:lineRule="auto"/>
        <w:rPr>
          <w:sz w:val="24"/>
          <w:szCs w:val="21"/>
        </w:rPr>
      </w:pPr>
      <w:r>
        <w:rPr>
          <w:sz w:val="24"/>
          <w:szCs w:val="21"/>
        </w:rPr>
        <w:t>致：天津市政府采购中心</w:t>
      </w:r>
    </w:p>
    <w:p w14:paraId="49B36EE6">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9941B3C">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52250263">
      <w:pPr>
        <w:spacing w:line="360" w:lineRule="auto"/>
        <w:ind w:firstLine="448" w:firstLineChars="200"/>
        <w:rPr>
          <w:sz w:val="24"/>
          <w:szCs w:val="21"/>
        </w:rPr>
      </w:pPr>
      <w:r>
        <w:rPr>
          <w:sz w:val="24"/>
          <w:szCs w:val="21"/>
        </w:rPr>
        <w:t>本授权书至投标有效期结束前始终有效。</w:t>
      </w:r>
    </w:p>
    <w:p w14:paraId="7E7A51C1">
      <w:pPr>
        <w:spacing w:line="360" w:lineRule="auto"/>
        <w:ind w:firstLine="448" w:firstLineChars="200"/>
        <w:rPr>
          <w:sz w:val="24"/>
          <w:szCs w:val="21"/>
        </w:rPr>
      </w:pPr>
      <w:r>
        <w:rPr>
          <w:sz w:val="24"/>
          <w:szCs w:val="21"/>
        </w:rPr>
        <w:t>投标代表人无转委托权，特此委托。</w:t>
      </w:r>
    </w:p>
    <w:p w14:paraId="7DC60DD2">
      <w:pPr>
        <w:spacing w:line="360" w:lineRule="auto"/>
        <w:ind w:firstLine="448" w:firstLineChars="200"/>
        <w:rPr>
          <w:sz w:val="24"/>
        </w:rPr>
      </w:pPr>
    </w:p>
    <w:p w14:paraId="152DC15E">
      <w:pPr>
        <w:spacing w:line="360" w:lineRule="auto"/>
        <w:ind w:firstLine="448" w:firstLineChars="200"/>
        <w:rPr>
          <w:sz w:val="24"/>
        </w:rPr>
      </w:pPr>
    </w:p>
    <w:p w14:paraId="1F9CE44E">
      <w:pPr>
        <w:spacing w:line="360" w:lineRule="auto"/>
        <w:ind w:firstLine="448" w:firstLineChars="200"/>
        <w:rPr>
          <w:sz w:val="24"/>
        </w:rPr>
      </w:pPr>
    </w:p>
    <w:p w14:paraId="5BE75FF8">
      <w:pPr>
        <w:spacing w:line="360" w:lineRule="auto"/>
        <w:ind w:firstLine="4704" w:firstLineChars="2100"/>
        <w:rPr>
          <w:sz w:val="24"/>
        </w:rPr>
      </w:pPr>
      <w:r>
        <w:rPr>
          <w:sz w:val="24"/>
        </w:rPr>
        <w:t xml:space="preserve">     年   月   日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BC4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05A410E7">
            <w:pPr>
              <w:spacing w:line="360" w:lineRule="auto"/>
              <w:jc w:val="left"/>
              <w:rPr>
                <w:sz w:val="24"/>
              </w:rPr>
            </w:pPr>
            <w:r>
              <w:rPr>
                <w:sz w:val="24"/>
              </w:rPr>
              <w:t>投标代表人身份证正面</w:t>
            </w:r>
          </w:p>
          <w:p w14:paraId="5A3ED7D2">
            <w:pPr>
              <w:spacing w:line="360" w:lineRule="auto"/>
              <w:jc w:val="left"/>
              <w:rPr>
                <w:sz w:val="24"/>
              </w:rPr>
            </w:pPr>
          </w:p>
          <w:p w14:paraId="11D4313A">
            <w:pPr>
              <w:spacing w:line="360" w:lineRule="auto"/>
              <w:jc w:val="left"/>
              <w:rPr>
                <w:sz w:val="24"/>
              </w:rPr>
            </w:pPr>
          </w:p>
          <w:p w14:paraId="121A2A38">
            <w:pPr>
              <w:spacing w:line="360" w:lineRule="auto"/>
              <w:jc w:val="left"/>
              <w:rPr>
                <w:sz w:val="24"/>
              </w:rPr>
            </w:pPr>
          </w:p>
          <w:p w14:paraId="2C3F4B2E">
            <w:pPr>
              <w:spacing w:line="360" w:lineRule="auto"/>
              <w:jc w:val="left"/>
              <w:rPr>
                <w:sz w:val="24"/>
              </w:rPr>
            </w:pPr>
          </w:p>
          <w:p w14:paraId="017EAEE6">
            <w:pPr>
              <w:spacing w:line="360" w:lineRule="auto"/>
              <w:jc w:val="left"/>
              <w:rPr>
                <w:sz w:val="24"/>
              </w:rPr>
            </w:pPr>
          </w:p>
        </w:tc>
        <w:tc>
          <w:tcPr>
            <w:tcW w:w="4264" w:type="dxa"/>
          </w:tcPr>
          <w:p w14:paraId="6FF825A0">
            <w:pPr>
              <w:spacing w:line="360" w:lineRule="auto"/>
              <w:jc w:val="left"/>
              <w:rPr>
                <w:sz w:val="24"/>
              </w:rPr>
            </w:pPr>
            <w:r>
              <w:rPr>
                <w:sz w:val="24"/>
              </w:rPr>
              <w:t>投标代表人身份证背面</w:t>
            </w:r>
          </w:p>
        </w:tc>
      </w:tr>
    </w:tbl>
    <w:p w14:paraId="456A7026">
      <w:pPr>
        <w:spacing w:line="360" w:lineRule="auto"/>
        <w:ind w:firstLine="4704" w:firstLineChars="2100"/>
        <w:rPr>
          <w:sz w:val="24"/>
        </w:rPr>
      </w:pPr>
    </w:p>
    <w:p w14:paraId="09D29D16">
      <w:pPr>
        <w:spacing w:line="460" w:lineRule="exact"/>
        <w:ind w:right="444"/>
        <w:rPr>
          <w:b/>
          <w:sz w:val="24"/>
        </w:rPr>
      </w:pPr>
      <w:r>
        <w:rPr>
          <w:b/>
          <w:sz w:val="24"/>
        </w:rPr>
        <w:br w:type="page"/>
      </w:r>
      <w:r>
        <w:rPr>
          <w:b/>
          <w:sz w:val="24"/>
        </w:rPr>
        <w:t>附件</w:t>
      </w:r>
      <w:r>
        <w:rPr>
          <w:rFonts w:hint="eastAsia"/>
          <w:b/>
          <w:sz w:val="24"/>
        </w:rPr>
        <w:t>11-1</w:t>
      </w:r>
    </w:p>
    <w:p w14:paraId="6AE84DF8">
      <w:pPr>
        <w:autoSpaceDE w:val="0"/>
        <w:autoSpaceDN w:val="0"/>
        <w:spacing w:line="480" w:lineRule="auto"/>
        <w:jc w:val="center"/>
        <w:rPr>
          <w:rFonts w:cs="仿宋" w:asciiTheme="minorEastAsia" w:hAnsiTheme="minorEastAsia"/>
          <w:sz w:val="24"/>
          <w:szCs w:val="24"/>
        </w:rPr>
      </w:pPr>
      <w:r>
        <w:rPr>
          <w:rFonts w:ascii="宋体" w:hAnsi="宋体" w:cs="宋体"/>
          <w:b/>
          <w:sz w:val="24"/>
          <w:szCs w:val="24"/>
        </w:rPr>
        <w:t>中小企业声明函</w:t>
      </w:r>
      <w:r>
        <w:rPr>
          <w:rFonts w:hint="eastAsia" w:ascii="宋体" w:hAnsi="宋体" w:cs="宋体"/>
          <w:b/>
          <w:sz w:val="24"/>
          <w:szCs w:val="24"/>
        </w:rPr>
        <w:t>（服务）</w:t>
      </w:r>
    </w:p>
    <w:p w14:paraId="1B6773A2">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1B1B4141">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szCs w:val="24"/>
          <w:u w:val="single"/>
        </w:rPr>
        <w:t>保安服务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租赁和商务服务业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0414A60">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10E9674">
      <w:pPr>
        <w:autoSpaceDE w:val="0"/>
        <w:autoSpaceDN w:val="0"/>
        <w:spacing w:line="500" w:lineRule="exact"/>
        <w:ind w:left="641"/>
        <w:jc w:val="left"/>
        <w:rPr>
          <w:sz w:val="24"/>
          <w:szCs w:val="24"/>
        </w:rPr>
      </w:pPr>
      <w:r>
        <w:rPr>
          <w:sz w:val="24"/>
          <w:szCs w:val="24"/>
        </w:rPr>
        <w:t>……</w:t>
      </w:r>
    </w:p>
    <w:p w14:paraId="01BE929A">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F7A401A">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0A3AFA16">
      <w:pPr>
        <w:autoSpaceDE w:val="0"/>
        <w:autoSpaceDN w:val="0"/>
        <w:spacing w:line="500" w:lineRule="exact"/>
        <w:ind w:left="3840"/>
        <w:jc w:val="left"/>
        <w:rPr>
          <w:sz w:val="24"/>
          <w:szCs w:val="24"/>
        </w:rPr>
      </w:pPr>
      <w:r>
        <w:rPr>
          <w:sz w:val="24"/>
          <w:szCs w:val="24"/>
        </w:rPr>
        <w:t>投标人名称：</w:t>
      </w:r>
    </w:p>
    <w:p w14:paraId="3FCC2EBC">
      <w:pPr>
        <w:autoSpaceDE w:val="0"/>
        <w:autoSpaceDN w:val="0"/>
        <w:spacing w:line="500" w:lineRule="exact"/>
        <w:ind w:left="3840"/>
        <w:jc w:val="left"/>
        <w:rPr>
          <w:sz w:val="32"/>
        </w:rPr>
      </w:pPr>
      <w:r>
        <w:rPr>
          <w:sz w:val="24"/>
          <w:szCs w:val="24"/>
        </w:rPr>
        <w:t>日期：</w:t>
      </w:r>
    </w:p>
    <w:p w14:paraId="373AE77F">
      <w:pPr>
        <w:spacing w:line="360" w:lineRule="auto"/>
        <w:ind w:right="84" w:firstLine="224" w:firstLineChars="100"/>
        <w:rPr>
          <w:b/>
          <w:sz w:val="24"/>
          <w:szCs w:val="24"/>
        </w:rPr>
      </w:pPr>
      <w:r>
        <w:rPr>
          <w:b/>
          <w:sz w:val="24"/>
          <w:szCs w:val="24"/>
        </w:rPr>
        <w:t>注：</w:t>
      </w:r>
    </w:p>
    <w:p w14:paraId="5C4766C7">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6A6E6EA1">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1D6B73C4">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04EFF63B">
      <w:pPr>
        <w:autoSpaceDN w:val="0"/>
        <w:spacing w:line="360" w:lineRule="auto"/>
        <w:rPr>
          <w:b/>
          <w:sz w:val="24"/>
        </w:rPr>
      </w:pPr>
      <w:r>
        <w:rPr>
          <w:rFonts w:hint="eastAsia"/>
          <w:b/>
          <w:sz w:val="24"/>
        </w:rPr>
        <w:t>附件11-2</w:t>
      </w:r>
    </w:p>
    <w:p w14:paraId="007C549A">
      <w:pPr>
        <w:autoSpaceDN w:val="0"/>
        <w:spacing w:line="360" w:lineRule="auto"/>
        <w:jc w:val="left"/>
        <w:rPr>
          <w:b/>
          <w:bCs/>
          <w:sz w:val="24"/>
        </w:rPr>
      </w:pPr>
      <w:r>
        <w:rPr>
          <w:rFonts w:hint="eastAsia"/>
          <w:b/>
          <w:kern w:val="0"/>
          <w:sz w:val="24"/>
          <w:szCs w:val="21"/>
        </w:rPr>
        <w:t>若不是残疾人福利性单位，投标文件中可不提供此声明函</w:t>
      </w:r>
    </w:p>
    <w:p w14:paraId="133B2DA8">
      <w:pPr>
        <w:autoSpaceDN w:val="0"/>
        <w:spacing w:line="360" w:lineRule="auto"/>
        <w:jc w:val="center"/>
        <w:rPr>
          <w:b/>
          <w:bCs/>
          <w:sz w:val="24"/>
        </w:rPr>
      </w:pPr>
    </w:p>
    <w:p w14:paraId="7D9C3D9D">
      <w:pPr>
        <w:snapToGrid w:val="0"/>
        <w:spacing w:line="360" w:lineRule="auto"/>
        <w:jc w:val="center"/>
        <w:rPr>
          <w:b/>
          <w:bCs/>
          <w:sz w:val="24"/>
        </w:rPr>
      </w:pPr>
      <w:r>
        <w:rPr>
          <w:rFonts w:hint="eastAsia"/>
          <w:b/>
          <w:bCs/>
          <w:sz w:val="24"/>
        </w:rPr>
        <w:t>残疾人福利性单位声明函</w:t>
      </w:r>
    </w:p>
    <w:p w14:paraId="0F8528F4">
      <w:pPr>
        <w:snapToGrid w:val="0"/>
        <w:spacing w:line="360" w:lineRule="auto"/>
        <w:ind w:firstLine="448" w:firstLineChars="200"/>
        <w:jc w:val="left"/>
        <w:rPr>
          <w:b/>
          <w:bCs/>
          <w:sz w:val="24"/>
        </w:rPr>
      </w:pPr>
    </w:p>
    <w:p w14:paraId="0951C579">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AC0029E">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08DA2F47">
      <w:pPr>
        <w:snapToGrid w:val="0"/>
        <w:spacing w:line="360" w:lineRule="auto"/>
        <w:ind w:firstLine="448" w:firstLineChars="200"/>
        <w:jc w:val="left"/>
        <w:rPr>
          <w:bCs/>
          <w:sz w:val="24"/>
        </w:rPr>
      </w:pPr>
    </w:p>
    <w:p w14:paraId="4389F593">
      <w:pPr>
        <w:snapToGrid w:val="0"/>
        <w:spacing w:line="360" w:lineRule="auto"/>
        <w:ind w:firstLine="448" w:firstLineChars="200"/>
        <w:jc w:val="left"/>
        <w:rPr>
          <w:bCs/>
          <w:sz w:val="24"/>
        </w:rPr>
      </w:pPr>
    </w:p>
    <w:p w14:paraId="68440D94">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0FC02244">
      <w:pPr>
        <w:snapToGrid w:val="0"/>
        <w:spacing w:line="360" w:lineRule="auto"/>
        <w:ind w:firstLine="448" w:firstLineChars="200"/>
        <w:jc w:val="left"/>
        <w:rPr>
          <w:bCs/>
          <w:sz w:val="24"/>
        </w:rPr>
      </w:pPr>
    </w:p>
    <w:p w14:paraId="72F4B317">
      <w:pPr>
        <w:snapToGrid w:val="0"/>
        <w:spacing w:line="360" w:lineRule="auto"/>
        <w:ind w:firstLine="448" w:firstLineChars="200"/>
        <w:jc w:val="left"/>
        <w:rPr>
          <w:sz w:val="24"/>
          <w:szCs w:val="21"/>
        </w:rPr>
      </w:pPr>
      <w:r>
        <w:rPr>
          <w:rFonts w:hint="eastAsia"/>
          <w:bCs/>
          <w:sz w:val="24"/>
        </w:rPr>
        <w:t xml:space="preserve">               日  期：</w:t>
      </w:r>
    </w:p>
    <w:p w14:paraId="373C8435">
      <w:pPr>
        <w:snapToGrid w:val="0"/>
        <w:spacing w:line="360" w:lineRule="auto"/>
        <w:ind w:firstLine="448" w:firstLineChars="200"/>
        <w:jc w:val="left"/>
        <w:rPr>
          <w:sz w:val="24"/>
          <w:szCs w:val="21"/>
        </w:rPr>
      </w:pPr>
    </w:p>
    <w:p w14:paraId="5A2DA2A0">
      <w:pPr>
        <w:snapToGrid w:val="0"/>
        <w:spacing w:line="360" w:lineRule="auto"/>
        <w:ind w:firstLine="448" w:firstLineChars="200"/>
        <w:rPr>
          <w:sz w:val="24"/>
          <w:szCs w:val="21"/>
        </w:rPr>
      </w:pPr>
      <w:r>
        <w:rPr>
          <w:sz w:val="24"/>
          <w:szCs w:val="21"/>
        </w:rPr>
        <w:t>注：</w:t>
      </w:r>
    </w:p>
    <w:p w14:paraId="0269286D">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4A9A1473">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52635405">
      <w:pPr>
        <w:snapToGrid w:val="0"/>
        <w:spacing w:line="360" w:lineRule="auto"/>
        <w:ind w:firstLine="448" w:firstLineChars="200"/>
        <w:jc w:val="left"/>
        <w:rPr>
          <w:sz w:val="24"/>
          <w:szCs w:val="21"/>
        </w:rPr>
      </w:pPr>
    </w:p>
    <w:p w14:paraId="2ECC3047">
      <w:pPr>
        <w:widowControl/>
        <w:jc w:val="left"/>
        <w:rPr>
          <w:b/>
          <w:sz w:val="24"/>
        </w:rPr>
      </w:pPr>
      <w:r>
        <w:rPr>
          <w:b/>
          <w:sz w:val="24"/>
        </w:rPr>
        <w:br w:type="page"/>
      </w:r>
    </w:p>
    <w:p w14:paraId="15B68FDD">
      <w:pPr>
        <w:spacing w:line="560" w:lineRule="exact"/>
        <w:jc w:val="left"/>
        <w:rPr>
          <w:b/>
          <w:sz w:val="24"/>
        </w:rPr>
      </w:pPr>
      <w:r>
        <w:rPr>
          <w:b/>
          <w:sz w:val="24"/>
        </w:rPr>
        <w:t>附件1</w:t>
      </w:r>
      <w:r>
        <w:rPr>
          <w:rFonts w:hint="eastAsia"/>
          <w:b/>
          <w:sz w:val="24"/>
        </w:rPr>
        <w:t>2</w:t>
      </w:r>
    </w:p>
    <w:p w14:paraId="2B7A9D56">
      <w:pPr>
        <w:spacing w:line="560" w:lineRule="exact"/>
        <w:jc w:val="center"/>
        <w:rPr>
          <w:b/>
          <w:sz w:val="24"/>
        </w:rPr>
      </w:pPr>
      <w:r>
        <w:rPr>
          <w:b/>
          <w:sz w:val="24"/>
        </w:rPr>
        <w:t>管理大纲</w:t>
      </w:r>
    </w:p>
    <w:p w14:paraId="0328CC61">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335CE64E">
      <w:pPr>
        <w:spacing w:line="560" w:lineRule="exact"/>
        <w:ind w:firstLine="672" w:firstLineChars="300"/>
        <w:jc w:val="left"/>
        <w:rPr>
          <w:sz w:val="24"/>
        </w:rPr>
      </w:pPr>
      <w:r>
        <w:rPr>
          <w:sz w:val="24"/>
        </w:rPr>
        <w:t>投标人将专项服务委托专业公司承担的，应当进行说明。</w:t>
      </w:r>
    </w:p>
    <w:p w14:paraId="6B78E83A">
      <w:pPr>
        <w:spacing w:line="560" w:lineRule="exact"/>
        <w:ind w:firstLine="672" w:firstLineChars="300"/>
        <w:jc w:val="left"/>
        <w:rPr>
          <w:sz w:val="24"/>
        </w:rPr>
      </w:pPr>
      <w:r>
        <w:rPr>
          <w:sz w:val="24"/>
        </w:rPr>
        <w:t>投标人认为必需的其他内容。</w:t>
      </w:r>
    </w:p>
    <w:p w14:paraId="3096D62F">
      <w:pPr>
        <w:spacing w:line="560" w:lineRule="exact"/>
        <w:jc w:val="left"/>
        <w:rPr>
          <w:sz w:val="28"/>
        </w:rPr>
      </w:pPr>
    </w:p>
    <w:p w14:paraId="1C117B6E">
      <w:pPr>
        <w:spacing w:line="560" w:lineRule="exact"/>
        <w:jc w:val="left"/>
        <w:rPr>
          <w:sz w:val="28"/>
        </w:rPr>
      </w:pPr>
    </w:p>
    <w:p w14:paraId="3A98FD07">
      <w:pPr>
        <w:spacing w:line="560" w:lineRule="exact"/>
        <w:jc w:val="left"/>
        <w:rPr>
          <w:sz w:val="28"/>
        </w:rPr>
      </w:pPr>
    </w:p>
    <w:p w14:paraId="71B71A27">
      <w:pPr>
        <w:spacing w:line="560" w:lineRule="exact"/>
        <w:jc w:val="left"/>
        <w:rPr>
          <w:sz w:val="28"/>
        </w:rPr>
      </w:pPr>
    </w:p>
    <w:p w14:paraId="00B7AC1F">
      <w:pPr>
        <w:spacing w:line="560" w:lineRule="exact"/>
        <w:jc w:val="left"/>
        <w:rPr>
          <w:sz w:val="28"/>
        </w:rPr>
      </w:pPr>
    </w:p>
    <w:p w14:paraId="14DDE88D">
      <w:pPr>
        <w:spacing w:line="560" w:lineRule="exact"/>
        <w:jc w:val="left"/>
        <w:rPr>
          <w:sz w:val="28"/>
        </w:rPr>
      </w:pPr>
    </w:p>
    <w:p w14:paraId="379125ED">
      <w:pPr>
        <w:spacing w:line="560" w:lineRule="exact"/>
        <w:jc w:val="left"/>
        <w:rPr>
          <w:sz w:val="28"/>
        </w:rPr>
      </w:pPr>
    </w:p>
    <w:p w14:paraId="480ACF2A">
      <w:pPr>
        <w:spacing w:line="560" w:lineRule="exact"/>
        <w:jc w:val="left"/>
        <w:rPr>
          <w:sz w:val="28"/>
        </w:rPr>
      </w:pPr>
    </w:p>
    <w:p w14:paraId="6D53230B">
      <w:pPr>
        <w:spacing w:line="560" w:lineRule="exact"/>
        <w:jc w:val="left"/>
        <w:rPr>
          <w:sz w:val="28"/>
        </w:rPr>
      </w:pPr>
    </w:p>
    <w:p w14:paraId="69296A3D">
      <w:pPr>
        <w:spacing w:line="560" w:lineRule="exact"/>
        <w:jc w:val="left"/>
        <w:rPr>
          <w:sz w:val="28"/>
        </w:rPr>
      </w:pPr>
    </w:p>
    <w:p w14:paraId="0C8CA5A8">
      <w:pPr>
        <w:spacing w:line="360" w:lineRule="auto"/>
        <w:ind w:right="84"/>
        <w:rPr>
          <w:sz w:val="24"/>
        </w:rPr>
      </w:pPr>
      <w:r>
        <w:rPr>
          <w:sz w:val="24"/>
        </w:rPr>
        <w:t>投标人名称：</w:t>
      </w:r>
    </w:p>
    <w:p w14:paraId="486A6D6E">
      <w:pPr>
        <w:spacing w:line="360" w:lineRule="auto"/>
        <w:ind w:right="84" w:firstLine="224" w:firstLineChars="100"/>
        <w:rPr>
          <w:sz w:val="24"/>
        </w:rPr>
      </w:pPr>
    </w:p>
    <w:p w14:paraId="41C77455">
      <w:pPr>
        <w:spacing w:line="360" w:lineRule="auto"/>
        <w:ind w:right="84"/>
        <w:rPr>
          <w:position w:val="-40"/>
          <w:sz w:val="24"/>
        </w:rPr>
      </w:pPr>
      <w:r>
        <w:rPr>
          <w:sz w:val="24"/>
        </w:rPr>
        <w:t xml:space="preserve">日期：  </w:t>
      </w:r>
    </w:p>
    <w:p w14:paraId="2F8C207E">
      <w:pPr>
        <w:spacing w:line="560" w:lineRule="exact"/>
        <w:jc w:val="left"/>
        <w:rPr>
          <w:sz w:val="28"/>
        </w:rPr>
      </w:pPr>
    </w:p>
    <w:p w14:paraId="649A2DBF">
      <w:pPr>
        <w:spacing w:line="560" w:lineRule="exact"/>
        <w:jc w:val="left"/>
        <w:rPr>
          <w:sz w:val="28"/>
        </w:rPr>
      </w:pPr>
    </w:p>
    <w:p w14:paraId="65BF03CA">
      <w:pPr>
        <w:spacing w:line="560" w:lineRule="exact"/>
        <w:jc w:val="left"/>
        <w:rPr>
          <w:sz w:val="28"/>
        </w:rPr>
      </w:pPr>
    </w:p>
    <w:p w14:paraId="4E452EFC">
      <w:pPr>
        <w:spacing w:line="560" w:lineRule="exact"/>
        <w:jc w:val="left"/>
        <w:rPr>
          <w:sz w:val="28"/>
        </w:rPr>
      </w:pPr>
    </w:p>
    <w:p w14:paraId="2E32A009">
      <w:pPr>
        <w:spacing w:line="560" w:lineRule="exact"/>
        <w:jc w:val="left"/>
        <w:rPr>
          <w:sz w:val="28"/>
        </w:rPr>
      </w:pPr>
    </w:p>
    <w:p w14:paraId="2AE1555C">
      <w:pPr>
        <w:spacing w:line="560" w:lineRule="exact"/>
        <w:jc w:val="left"/>
        <w:rPr>
          <w:sz w:val="28"/>
        </w:rPr>
      </w:pPr>
    </w:p>
    <w:p w14:paraId="75078971">
      <w:pPr>
        <w:spacing w:line="480" w:lineRule="auto"/>
        <w:rPr>
          <w:b/>
          <w:color w:val="000000"/>
          <w:sz w:val="24"/>
        </w:rPr>
      </w:pPr>
      <w:r>
        <w:rPr>
          <w:b/>
          <w:color w:val="000000"/>
          <w:sz w:val="24"/>
        </w:rPr>
        <w:t>附件1</w:t>
      </w:r>
      <w:r>
        <w:rPr>
          <w:rFonts w:hint="eastAsia"/>
          <w:b/>
          <w:color w:val="000000"/>
          <w:sz w:val="24"/>
        </w:rPr>
        <w:t>3</w:t>
      </w:r>
      <w:r>
        <w:rPr>
          <w:b/>
          <w:color w:val="000000"/>
          <w:sz w:val="24"/>
        </w:rPr>
        <w:t>-1</w:t>
      </w:r>
    </w:p>
    <w:p w14:paraId="2DC16720">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28A6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040E278">
            <w:pPr>
              <w:spacing w:line="360" w:lineRule="auto"/>
              <w:ind w:right="84"/>
              <w:jc w:val="center"/>
              <w:rPr>
                <w:position w:val="-36"/>
                <w:sz w:val="24"/>
              </w:rPr>
            </w:pPr>
            <w:r>
              <w:rPr>
                <w:position w:val="-36"/>
                <w:sz w:val="24"/>
              </w:rPr>
              <w:t>姓  名</w:t>
            </w:r>
          </w:p>
        </w:tc>
        <w:tc>
          <w:tcPr>
            <w:tcW w:w="1396" w:type="dxa"/>
            <w:gridSpan w:val="2"/>
          </w:tcPr>
          <w:p w14:paraId="5923C675">
            <w:pPr>
              <w:spacing w:line="360" w:lineRule="auto"/>
              <w:ind w:right="84"/>
              <w:jc w:val="center"/>
              <w:rPr>
                <w:position w:val="-36"/>
                <w:sz w:val="24"/>
              </w:rPr>
            </w:pPr>
          </w:p>
        </w:tc>
        <w:tc>
          <w:tcPr>
            <w:tcW w:w="1449" w:type="dxa"/>
            <w:gridSpan w:val="2"/>
          </w:tcPr>
          <w:p w14:paraId="68EDB7C0">
            <w:pPr>
              <w:spacing w:line="360" w:lineRule="auto"/>
              <w:ind w:right="84"/>
              <w:jc w:val="center"/>
              <w:rPr>
                <w:position w:val="-36"/>
                <w:sz w:val="24"/>
              </w:rPr>
            </w:pPr>
            <w:r>
              <w:rPr>
                <w:position w:val="-36"/>
                <w:sz w:val="24"/>
              </w:rPr>
              <w:t>性  别</w:t>
            </w:r>
          </w:p>
        </w:tc>
        <w:tc>
          <w:tcPr>
            <w:tcW w:w="1894" w:type="dxa"/>
            <w:gridSpan w:val="3"/>
          </w:tcPr>
          <w:p w14:paraId="7361AEE5">
            <w:pPr>
              <w:spacing w:line="360" w:lineRule="auto"/>
              <w:ind w:right="84"/>
              <w:jc w:val="center"/>
              <w:rPr>
                <w:position w:val="-36"/>
                <w:sz w:val="24"/>
              </w:rPr>
            </w:pPr>
          </w:p>
        </w:tc>
        <w:tc>
          <w:tcPr>
            <w:tcW w:w="1426" w:type="dxa"/>
            <w:gridSpan w:val="2"/>
          </w:tcPr>
          <w:p w14:paraId="6E77ACD0">
            <w:pPr>
              <w:spacing w:line="360" w:lineRule="auto"/>
              <w:ind w:right="84"/>
              <w:jc w:val="center"/>
              <w:rPr>
                <w:position w:val="-36"/>
                <w:sz w:val="24"/>
              </w:rPr>
            </w:pPr>
            <w:r>
              <w:rPr>
                <w:position w:val="-36"/>
                <w:sz w:val="24"/>
              </w:rPr>
              <w:t>年  龄</w:t>
            </w:r>
          </w:p>
        </w:tc>
        <w:tc>
          <w:tcPr>
            <w:tcW w:w="1290" w:type="dxa"/>
          </w:tcPr>
          <w:p w14:paraId="3BECA865">
            <w:pPr>
              <w:spacing w:line="360" w:lineRule="auto"/>
              <w:ind w:right="84"/>
              <w:jc w:val="center"/>
              <w:rPr>
                <w:position w:val="-36"/>
                <w:sz w:val="24"/>
              </w:rPr>
            </w:pPr>
          </w:p>
        </w:tc>
      </w:tr>
      <w:tr w14:paraId="3C85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0AA47F5">
            <w:pPr>
              <w:spacing w:line="360" w:lineRule="auto"/>
              <w:ind w:right="84"/>
              <w:jc w:val="center"/>
              <w:rPr>
                <w:position w:val="-36"/>
                <w:sz w:val="24"/>
              </w:rPr>
            </w:pPr>
            <w:r>
              <w:rPr>
                <w:position w:val="-36"/>
                <w:sz w:val="24"/>
              </w:rPr>
              <w:t>职  称</w:t>
            </w:r>
          </w:p>
        </w:tc>
        <w:tc>
          <w:tcPr>
            <w:tcW w:w="1396" w:type="dxa"/>
            <w:gridSpan w:val="2"/>
          </w:tcPr>
          <w:p w14:paraId="41AFCE9D">
            <w:pPr>
              <w:spacing w:line="360" w:lineRule="auto"/>
              <w:ind w:right="84"/>
              <w:jc w:val="center"/>
              <w:rPr>
                <w:position w:val="-36"/>
                <w:sz w:val="24"/>
              </w:rPr>
            </w:pPr>
          </w:p>
        </w:tc>
        <w:tc>
          <w:tcPr>
            <w:tcW w:w="1449" w:type="dxa"/>
            <w:gridSpan w:val="2"/>
          </w:tcPr>
          <w:p w14:paraId="144AE179">
            <w:pPr>
              <w:spacing w:line="360" w:lineRule="auto"/>
              <w:ind w:right="84"/>
              <w:jc w:val="center"/>
              <w:rPr>
                <w:position w:val="-36"/>
                <w:sz w:val="24"/>
              </w:rPr>
            </w:pPr>
            <w:r>
              <w:rPr>
                <w:position w:val="-36"/>
                <w:sz w:val="24"/>
              </w:rPr>
              <w:t>毕业学校</w:t>
            </w:r>
          </w:p>
        </w:tc>
        <w:tc>
          <w:tcPr>
            <w:tcW w:w="1894" w:type="dxa"/>
            <w:gridSpan w:val="3"/>
          </w:tcPr>
          <w:p w14:paraId="4659B5D7">
            <w:pPr>
              <w:spacing w:line="360" w:lineRule="auto"/>
              <w:ind w:right="84"/>
              <w:jc w:val="center"/>
              <w:rPr>
                <w:position w:val="-36"/>
                <w:sz w:val="24"/>
              </w:rPr>
            </w:pPr>
          </w:p>
        </w:tc>
        <w:tc>
          <w:tcPr>
            <w:tcW w:w="1426" w:type="dxa"/>
            <w:gridSpan w:val="2"/>
          </w:tcPr>
          <w:p w14:paraId="238EDAC8">
            <w:pPr>
              <w:spacing w:line="360" w:lineRule="auto"/>
              <w:ind w:right="84"/>
              <w:jc w:val="center"/>
              <w:rPr>
                <w:position w:val="-36"/>
                <w:sz w:val="24"/>
              </w:rPr>
            </w:pPr>
            <w:r>
              <w:rPr>
                <w:position w:val="-36"/>
                <w:sz w:val="24"/>
              </w:rPr>
              <w:t>毕业时间</w:t>
            </w:r>
          </w:p>
        </w:tc>
        <w:tc>
          <w:tcPr>
            <w:tcW w:w="1290" w:type="dxa"/>
          </w:tcPr>
          <w:p w14:paraId="19782FE9">
            <w:pPr>
              <w:spacing w:line="360" w:lineRule="auto"/>
              <w:ind w:right="84"/>
              <w:jc w:val="center"/>
              <w:rPr>
                <w:position w:val="-36"/>
                <w:sz w:val="24"/>
              </w:rPr>
            </w:pPr>
          </w:p>
        </w:tc>
      </w:tr>
      <w:tr w14:paraId="0A8F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150972C">
            <w:pPr>
              <w:spacing w:line="360" w:lineRule="auto"/>
              <w:ind w:right="84"/>
              <w:jc w:val="center"/>
              <w:rPr>
                <w:position w:val="-36"/>
                <w:sz w:val="24"/>
              </w:rPr>
            </w:pPr>
            <w:r>
              <w:rPr>
                <w:position w:val="-36"/>
                <w:sz w:val="24"/>
              </w:rPr>
              <w:t>所学专业</w:t>
            </w:r>
          </w:p>
        </w:tc>
        <w:tc>
          <w:tcPr>
            <w:tcW w:w="1396" w:type="dxa"/>
            <w:gridSpan w:val="2"/>
          </w:tcPr>
          <w:p w14:paraId="64AD3E97">
            <w:pPr>
              <w:spacing w:line="360" w:lineRule="auto"/>
              <w:ind w:right="84"/>
              <w:jc w:val="center"/>
              <w:rPr>
                <w:position w:val="-36"/>
                <w:sz w:val="24"/>
              </w:rPr>
            </w:pPr>
          </w:p>
        </w:tc>
        <w:tc>
          <w:tcPr>
            <w:tcW w:w="1449" w:type="dxa"/>
            <w:gridSpan w:val="2"/>
          </w:tcPr>
          <w:p w14:paraId="76532D94">
            <w:pPr>
              <w:spacing w:line="360" w:lineRule="auto"/>
              <w:ind w:right="84"/>
              <w:jc w:val="center"/>
              <w:rPr>
                <w:position w:val="-36"/>
                <w:sz w:val="24"/>
              </w:rPr>
            </w:pPr>
            <w:r>
              <w:rPr>
                <w:position w:val="-36"/>
                <w:sz w:val="24"/>
              </w:rPr>
              <w:t>最高学历</w:t>
            </w:r>
          </w:p>
        </w:tc>
        <w:tc>
          <w:tcPr>
            <w:tcW w:w="1894" w:type="dxa"/>
            <w:gridSpan w:val="3"/>
          </w:tcPr>
          <w:p w14:paraId="63729DE6">
            <w:pPr>
              <w:spacing w:line="360" w:lineRule="auto"/>
              <w:ind w:right="84"/>
              <w:jc w:val="center"/>
              <w:rPr>
                <w:position w:val="-36"/>
                <w:sz w:val="24"/>
              </w:rPr>
            </w:pPr>
          </w:p>
        </w:tc>
        <w:tc>
          <w:tcPr>
            <w:tcW w:w="1426" w:type="dxa"/>
            <w:gridSpan w:val="2"/>
          </w:tcPr>
          <w:p w14:paraId="488F8CC5">
            <w:pPr>
              <w:spacing w:line="360" w:lineRule="auto"/>
              <w:ind w:right="84"/>
              <w:jc w:val="center"/>
              <w:rPr>
                <w:position w:val="-36"/>
                <w:sz w:val="24"/>
              </w:rPr>
            </w:pPr>
            <w:r>
              <w:rPr>
                <w:spacing w:val="-12"/>
                <w:position w:val="-36"/>
                <w:sz w:val="24"/>
              </w:rPr>
              <w:t xml:space="preserve">联系电话 </w:t>
            </w:r>
          </w:p>
        </w:tc>
        <w:tc>
          <w:tcPr>
            <w:tcW w:w="1290" w:type="dxa"/>
          </w:tcPr>
          <w:p w14:paraId="772D44B4">
            <w:pPr>
              <w:spacing w:line="360" w:lineRule="auto"/>
              <w:ind w:right="84"/>
              <w:jc w:val="center"/>
              <w:rPr>
                <w:position w:val="-36"/>
                <w:sz w:val="24"/>
              </w:rPr>
            </w:pPr>
          </w:p>
        </w:tc>
      </w:tr>
      <w:tr w14:paraId="7D6C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1BEF0AD0">
            <w:pPr>
              <w:spacing w:line="360" w:lineRule="auto"/>
              <w:ind w:right="84"/>
              <w:jc w:val="center"/>
              <w:rPr>
                <w:spacing w:val="-28"/>
                <w:position w:val="-36"/>
                <w:sz w:val="24"/>
              </w:rPr>
            </w:pPr>
            <w:r>
              <w:rPr>
                <w:position w:val="-36"/>
                <w:sz w:val="24"/>
              </w:rPr>
              <w:t>所获证书及编号</w:t>
            </w:r>
          </w:p>
        </w:tc>
        <w:tc>
          <w:tcPr>
            <w:tcW w:w="1951" w:type="dxa"/>
            <w:gridSpan w:val="3"/>
          </w:tcPr>
          <w:p w14:paraId="19B69940">
            <w:pPr>
              <w:spacing w:line="360" w:lineRule="auto"/>
              <w:ind w:right="84"/>
              <w:jc w:val="center"/>
              <w:rPr>
                <w:position w:val="-36"/>
                <w:sz w:val="24"/>
              </w:rPr>
            </w:pPr>
          </w:p>
        </w:tc>
        <w:tc>
          <w:tcPr>
            <w:tcW w:w="3138" w:type="dxa"/>
            <w:gridSpan w:val="4"/>
          </w:tcPr>
          <w:p w14:paraId="5AD9196E">
            <w:pPr>
              <w:spacing w:line="360" w:lineRule="auto"/>
              <w:ind w:right="84"/>
              <w:jc w:val="center"/>
              <w:rPr>
                <w:position w:val="-36"/>
                <w:sz w:val="24"/>
              </w:rPr>
            </w:pPr>
            <w:r>
              <w:rPr>
                <w:sz w:val="24"/>
              </w:rPr>
              <w:t>工作年限</w:t>
            </w:r>
          </w:p>
        </w:tc>
        <w:tc>
          <w:tcPr>
            <w:tcW w:w="1472" w:type="dxa"/>
            <w:gridSpan w:val="2"/>
          </w:tcPr>
          <w:p w14:paraId="7A7429BD">
            <w:pPr>
              <w:spacing w:line="360" w:lineRule="auto"/>
              <w:ind w:right="84"/>
              <w:jc w:val="center"/>
              <w:rPr>
                <w:position w:val="-36"/>
                <w:sz w:val="24"/>
              </w:rPr>
            </w:pPr>
          </w:p>
        </w:tc>
      </w:tr>
      <w:tr w14:paraId="4D64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7A0E786A">
            <w:pPr>
              <w:spacing w:line="360" w:lineRule="auto"/>
              <w:ind w:right="84"/>
              <w:jc w:val="center"/>
              <w:rPr>
                <w:position w:val="-36"/>
                <w:sz w:val="24"/>
              </w:rPr>
            </w:pPr>
            <w:r>
              <w:rPr>
                <w:position w:val="-36"/>
                <w:sz w:val="24"/>
              </w:rPr>
              <w:t>近三年来的主要工作业绩及担任的主要工作经历</w:t>
            </w:r>
          </w:p>
        </w:tc>
      </w:tr>
      <w:tr w14:paraId="7C6E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27E4F5E">
            <w:pPr>
              <w:spacing w:line="360" w:lineRule="auto"/>
              <w:ind w:right="84"/>
              <w:rPr>
                <w:position w:val="-36"/>
                <w:sz w:val="24"/>
              </w:rPr>
            </w:pPr>
            <w:r>
              <w:rPr>
                <w:position w:val="-36"/>
                <w:sz w:val="24"/>
              </w:rPr>
              <w:t>时 间</w:t>
            </w:r>
          </w:p>
        </w:tc>
        <w:tc>
          <w:tcPr>
            <w:tcW w:w="1394" w:type="dxa"/>
            <w:gridSpan w:val="2"/>
          </w:tcPr>
          <w:p w14:paraId="69DBD4D6">
            <w:pPr>
              <w:spacing w:line="360" w:lineRule="auto"/>
              <w:ind w:right="84"/>
              <w:jc w:val="center"/>
              <w:rPr>
                <w:position w:val="-36"/>
                <w:sz w:val="24"/>
              </w:rPr>
            </w:pPr>
            <w:r>
              <w:rPr>
                <w:position w:val="-36"/>
                <w:sz w:val="24"/>
              </w:rPr>
              <w:t>地  点</w:t>
            </w:r>
          </w:p>
        </w:tc>
        <w:tc>
          <w:tcPr>
            <w:tcW w:w="1445" w:type="dxa"/>
            <w:gridSpan w:val="2"/>
          </w:tcPr>
          <w:p w14:paraId="5D736855">
            <w:pPr>
              <w:spacing w:line="360" w:lineRule="auto"/>
              <w:ind w:right="84"/>
              <w:jc w:val="center"/>
              <w:rPr>
                <w:position w:val="-36"/>
                <w:sz w:val="24"/>
              </w:rPr>
            </w:pPr>
            <w:r>
              <w:rPr>
                <w:position w:val="-36"/>
                <w:sz w:val="24"/>
              </w:rPr>
              <w:t>单  位</w:t>
            </w:r>
          </w:p>
        </w:tc>
        <w:tc>
          <w:tcPr>
            <w:tcW w:w="944" w:type="dxa"/>
            <w:gridSpan w:val="2"/>
          </w:tcPr>
          <w:p w14:paraId="19BAC48C">
            <w:pPr>
              <w:spacing w:line="360" w:lineRule="auto"/>
              <w:ind w:right="84"/>
              <w:jc w:val="center"/>
              <w:rPr>
                <w:position w:val="-36"/>
                <w:sz w:val="24"/>
              </w:rPr>
            </w:pPr>
            <w:r>
              <w:rPr>
                <w:position w:val="-36"/>
                <w:sz w:val="24"/>
              </w:rPr>
              <w:t>职 务</w:t>
            </w:r>
          </w:p>
        </w:tc>
        <w:tc>
          <w:tcPr>
            <w:tcW w:w="4172" w:type="dxa"/>
            <w:gridSpan w:val="5"/>
          </w:tcPr>
          <w:p w14:paraId="181DEEFF">
            <w:pPr>
              <w:spacing w:line="360" w:lineRule="auto"/>
              <w:ind w:right="84"/>
              <w:jc w:val="center"/>
              <w:rPr>
                <w:position w:val="-36"/>
                <w:sz w:val="24"/>
              </w:rPr>
            </w:pPr>
            <w:r>
              <w:rPr>
                <w:position w:val="-36"/>
                <w:sz w:val="24"/>
              </w:rPr>
              <w:t>主 要 工 作</w:t>
            </w:r>
          </w:p>
        </w:tc>
      </w:tr>
      <w:tr w14:paraId="1D8C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D257C7B">
            <w:pPr>
              <w:spacing w:line="360" w:lineRule="auto"/>
              <w:ind w:right="84"/>
              <w:rPr>
                <w:position w:val="-36"/>
                <w:sz w:val="24"/>
              </w:rPr>
            </w:pPr>
          </w:p>
          <w:p w14:paraId="60674D14">
            <w:pPr>
              <w:spacing w:line="360" w:lineRule="auto"/>
              <w:ind w:right="84"/>
              <w:rPr>
                <w:position w:val="-36"/>
                <w:sz w:val="24"/>
              </w:rPr>
            </w:pPr>
          </w:p>
          <w:p w14:paraId="65BD122B">
            <w:pPr>
              <w:spacing w:line="360" w:lineRule="auto"/>
              <w:ind w:right="84"/>
              <w:rPr>
                <w:position w:val="-36"/>
                <w:sz w:val="24"/>
              </w:rPr>
            </w:pPr>
          </w:p>
          <w:p w14:paraId="380D3E59">
            <w:pPr>
              <w:spacing w:line="360" w:lineRule="auto"/>
              <w:ind w:right="84"/>
              <w:rPr>
                <w:position w:val="-36"/>
                <w:sz w:val="24"/>
              </w:rPr>
            </w:pPr>
          </w:p>
          <w:p w14:paraId="4662BE36">
            <w:pPr>
              <w:spacing w:line="360" w:lineRule="auto"/>
              <w:ind w:right="84"/>
              <w:rPr>
                <w:position w:val="-36"/>
                <w:sz w:val="24"/>
              </w:rPr>
            </w:pPr>
          </w:p>
        </w:tc>
        <w:tc>
          <w:tcPr>
            <w:tcW w:w="1394" w:type="dxa"/>
            <w:gridSpan w:val="2"/>
          </w:tcPr>
          <w:p w14:paraId="182C8B2B">
            <w:pPr>
              <w:spacing w:line="360" w:lineRule="auto"/>
              <w:ind w:right="84"/>
              <w:rPr>
                <w:position w:val="-36"/>
                <w:sz w:val="24"/>
              </w:rPr>
            </w:pPr>
          </w:p>
        </w:tc>
        <w:tc>
          <w:tcPr>
            <w:tcW w:w="1445" w:type="dxa"/>
            <w:gridSpan w:val="2"/>
          </w:tcPr>
          <w:p w14:paraId="46B65578">
            <w:pPr>
              <w:spacing w:line="360" w:lineRule="auto"/>
              <w:ind w:right="84"/>
              <w:rPr>
                <w:position w:val="-36"/>
                <w:sz w:val="24"/>
              </w:rPr>
            </w:pPr>
          </w:p>
        </w:tc>
        <w:tc>
          <w:tcPr>
            <w:tcW w:w="944" w:type="dxa"/>
            <w:gridSpan w:val="2"/>
          </w:tcPr>
          <w:p w14:paraId="1D0EC992">
            <w:pPr>
              <w:spacing w:line="360" w:lineRule="auto"/>
              <w:ind w:right="84"/>
              <w:rPr>
                <w:position w:val="-36"/>
                <w:sz w:val="24"/>
              </w:rPr>
            </w:pPr>
          </w:p>
        </w:tc>
        <w:tc>
          <w:tcPr>
            <w:tcW w:w="4172" w:type="dxa"/>
            <w:gridSpan w:val="5"/>
          </w:tcPr>
          <w:p w14:paraId="7FEB9D1C">
            <w:pPr>
              <w:spacing w:line="360" w:lineRule="auto"/>
              <w:ind w:right="84"/>
              <w:rPr>
                <w:position w:val="-36"/>
                <w:sz w:val="24"/>
              </w:rPr>
            </w:pPr>
          </w:p>
        </w:tc>
      </w:tr>
      <w:tr w14:paraId="0286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3E422783">
            <w:pPr>
              <w:spacing w:line="360" w:lineRule="auto"/>
              <w:ind w:right="84"/>
              <w:jc w:val="center"/>
              <w:rPr>
                <w:position w:val="-36"/>
                <w:sz w:val="24"/>
              </w:rPr>
            </w:pPr>
            <w:r>
              <w:rPr>
                <w:position w:val="-36"/>
                <w:sz w:val="24"/>
              </w:rPr>
              <w:t>曾担任负责人的项目</w:t>
            </w:r>
          </w:p>
        </w:tc>
      </w:tr>
      <w:tr w14:paraId="60C3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D9BCF74">
            <w:pPr>
              <w:spacing w:line="360" w:lineRule="auto"/>
              <w:ind w:right="84"/>
              <w:rPr>
                <w:position w:val="-36"/>
                <w:sz w:val="24"/>
              </w:rPr>
            </w:pPr>
            <w:r>
              <w:rPr>
                <w:position w:val="-36"/>
                <w:sz w:val="24"/>
              </w:rPr>
              <w:t>时 间</w:t>
            </w:r>
          </w:p>
        </w:tc>
        <w:tc>
          <w:tcPr>
            <w:tcW w:w="1394" w:type="dxa"/>
            <w:gridSpan w:val="2"/>
          </w:tcPr>
          <w:p w14:paraId="7940CBCF">
            <w:pPr>
              <w:spacing w:line="360" w:lineRule="auto"/>
              <w:ind w:right="84"/>
              <w:jc w:val="center"/>
              <w:rPr>
                <w:position w:val="-36"/>
                <w:sz w:val="24"/>
              </w:rPr>
            </w:pPr>
            <w:r>
              <w:rPr>
                <w:position w:val="-36"/>
                <w:sz w:val="24"/>
              </w:rPr>
              <w:t>委托单位</w:t>
            </w:r>
          </w:p>
        </w:tc>
        <w:tc>
          <w:tcPr>
            <w:tcW w:w="2389" w:type="dxa"/>
            <w:gridSpan w:val="4"/>
          </w:tcPr>
          <w:p w14:paraId="66C82AD8">
            <w:pPr>
              <w:spacing w:line="360" w:lineRule="auto"/>
              <w:ind w:right="84"/>
              <w:jc w:val="center"/>
              <w:rPr>
                <w:position w:val="-36"/>
                <w:sz w:val="24"/>
              </w:rPr>
            </w:pPr>
            <w:r>
              <w:rPr>
                <w:position w:val="-36"/>
                <w:sz w:val="24"/>
              </w:rPr>
              <w:t>项目名称</w:t>
            </w:r>
          </w:p>
        </w:tc>
        <w:tc>
          <w:tcPr>
            <w:tcW w:w="1351" w:type="dxa"/>
          </w:tcPr>
          <w:p w14:paraId="2CB39C0D">
            <w:pPr>
              <w:spacing w:line="360" w:lineRule="auto"/>
              <w:ind w:right="84"/>
              <w:jc w:val="center"/>
              <w:rPr>
                <w:position w:val="-36"/>
                <w:sz w:val="24"/>
              </w:rPr>
            </w:pPr>
            <w:r>
              <w:rPr>
                <w:position w:val="-36"/>
                <w:sz w:val="24"/>
              </w:rPr>
              <w:t>项目规模</w:t>
            </w:r>
          </w:p>
        </w:tc>
        <w:tc>
          <w:tcPr>
            <w:tcW w:w="1349" w:type="dxa"/>
            <w:gridSpan w:val="2"/>
          </w:tcPr>
          <w:p w14:paraId="0D49DF1E">
            <w:pPr>
              <w:spacing w:line="360" w:lineRule="auto"/>
              <w:ind w:right="84"/>
              <w:jc w:val="center"/>
              <w:rPr>
                <w:position w:val="-36"/>
                <w:sz w:val="24"/>
              </w:rPr>
            </w:pPr>
            <w:r>
              <w:rPr>
                <w:position w:val="-36"/>
                <w:sz w:val="24"/>
              </w:rPr>
              <w:t>项目类型</w:t>
            </w:r>
          </w:p>
        </w:tc>
        <w:tc>
          <w:tcPr>
            <w:tcW w:w="1472" w:type="dxa"/>
            <w:gridSpan w:val="2"/>
          </w:tcPr>
          <w:p w14:paraId="637CFEB5">
            <w:pPr>
              <w:spacing w:line="360" w:lineRule="auto"/>
              <w:ind w:right="84"/>
              <w:jc w:val="center"/>
              <w:rPr>
                <w:position w:val="-36"/>
                <w:sz w:val="24"/>
              </w:rPr>
            </w:pPr>
            <w:r>
              <w:rPr>
                <w:position w:val="-36"/>
                <w:sz w:val="24"/>
              </w:rPr>
              <w:t>备注</w:t>
            </w:r>
          </w:p>
        </w:tc>
      </w:tr>
      <w:tr w14:paraId="1DBC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0B17B1DA">
            <w:pPr>
              <w:spacing w:line="360" w:lineRule="auto"/>
              <w:ind w:right="84"/>
              <w:rPr>
                <w:position w:val="-36"/>
                <w:sz w:val="24"/>
              </w:rPr>
            </w:pPr>
          </w:p>
          <w:p w14:paraId="6AB209C2">
            <w:pPr>
              <w:spacing w:line="360" w:lineRule="auto"/>
              <w:ind w:right="84"/>
              <w:rPr>
                <w:position w:val="-36"/>
                <w:sz w:val="24"/>
              </w:rPr>
            </w:pPr>
          </w:p>
          <w:p w14:paraId="5DD3E90F">
            <w:pPr>
              <w:spacing w:line="360" w:lineRule="auto"/>
              <w:ind w:right="84"/>
              <w:rPr>
                <w:position w:val="-36"/>
                <w:sz w:val="24"/>
              </w:rPr>
            </w:pPr>
          </w:p>
        </w:tc>
        <w:tc>
          <w:tcPr>
            <w:tcW w:w="1394" w:type="dxa"/>
            <w:gridSpan w:val="2"/>
            <w:tcBorders>
              <w:bottom w:val="single" w:color="auto" w:sz="4" w:space="0"/>
            </w:tcBorders>
          </w:tcPr>
          <w:p w14:paraId="6A8F2836">
            <w:pPr>
              <w:spacing w:line="360" w:lineRule="auto"/>
              <w:ind w:right="84"/>
              <w:rPr>
                <w:position w:val="-36"/>
                <w:sz w:val="24"/>
              </w:rPr>
            </w:pPr>
          </w:p>
        </w:tc>
        <w:tc>
          <w:tcPr>
            <w:tcW w:w="2389" w:type="dxa"/>
            <w:gridSpan w:val="4"/>
            <w:tcBorders>
              <w:bottom w:val="single" w:color="auto" w:sz="4" w:space="0"/>
            </w:tcBorders>
          </w:tcPr>
          <w:p w14:paraId="10C9E4E9">
            <w:pPr>
              <w:spacing w:line="360" w:lineRule="auto"/>
              <w:ind w:right="84"/>
              <w:rPr>
                <w:position w:val="-36"/>
                <w:sz w:val="24"/>
              </w:rPr>
            </w:pPr>
          </w:p>
        </w:tc>
        <w:tc>
          <w:tcPr>
            <w:tcW w:w="1351" w:type="dxa"/>
            <w:tcBorders>
              <w:bottom w:val="single" w:color="auto" w:sz="4" w:space="0"/>
            </w:tcBorders>
          </w:tcPr>
          <w:p w14:paraId="6B7F632B">
            <w:pPr>
              <w:spacing w:line="360" w:lineRule="auto"/>
              <w:ind w:right="84"/>
              <w:rPr>
                <w:position w:val="-36"/>
                <w:sz w:val="24"/>
              </w:rPr>
            </w:pPr>
          </w:p>
        </w:tc>
        <w:tc>
          <w:tcPr>
            <w:tcW w:w="1349" w:type="dxa"/>
            <w:gridSpan w:val="2"/>
            <w:tcBorders>
              <w:bottom w:val="single" w:color="auto" w:sz="4" w:space="0"/>
            </w:tcBorders>
          </w:tcPr>
          <w:p w14:paraId="50D24CEC">
            <w:pPr>
              <w:spacing w:line="360" w:lineRule="auto"/>
              <w:ind w:right="84"/>
              <w:rPr>
                <w:position w:val="-36"/>
                <w:sz w:val="24"/>
              </w:rPr>
            </w:pPr>
          </w:p>
        </w:tc>
        <w:tc>
          <w:tcPr>
            <w:tcW w:w="1472" w:type="dxa"/>
            <w:gridSpan w:val="2"/>
            <w:tcBorders>
              <w:bottom w:val="single" w:color="auto" w:sz="4" w:space="0"/>
            </w:tcBorders>
          </w:tcPr>
          <w:p w14:paraId="20E4B85B">
            <w:pPr>
              <w:spacing w:line="360" w:lineRule="auto"/>
              <w:ind w:right="84"/>
              <w:rPr>
                <w:position w:val="-36"/>
                <w:sz w:val="24"/>
              </w:rPr>
            </w:pPr>
          </w:p>
        </w:tc>
      </w:tr>
    </w:tbl>
    <w:p w14:paraId="2E6EAB77">
      <w:pPr>
        <w:spacing w:line="360" w:lineRule="auto"/>
        <w:ind w:right="84" w:firstLine="224" w:firstLineChars="100"/>
        <w:rPr>
          <w:sz w:val="24"/>
        </w:rPr>
      </w:pPr>
      <w:r>
        <w:rPr>
          <w:sz w:val="24"/>
        </w:rPr>
        <w:t>投标人名称：</w:t>
      </w:r>
    </w:p>
    <w:p w14:paraId="4735EFDF">
      <w:pPr>
        <w:spacing w:line="360" w:lineRule="auto"/>
        <w:ind w:right="84" w:firstLine="224" w:firstLineChars="100"/>
        <w:rPr>
          <w:sz w:val="24"/>
        </w:rPr>
      </w:pPr>
    </w:p>
    <w:p w14:paraId="1AFACE27">
      <w:pPr>
        <w:spacing w:line="360" w:lineRule="auto"/>
        <w:ind w:right="84" w:firstLine="224" w:firstLineChars="100"/>
        <w:rPr>
          <w:position w:val="-40"/>
          <w:sz w:val="24"/>
        </w:rPr>
      </w:pPr>
      <w:r>
        <w:rPr>
          <w:sz w:val="24"/>
        </w:rPr>
        <w:t xml:space="preserve">日期：  </w:t>
      </w:r>
    </w:p>
    <w:p w14:paraId="475CFBAE">
      <w:pPr>
        <w:widowControl/>
        <w:jc w:val="left"/>
        <w:rPr>
          <w:b/>
          <w:sz w:val="24"/>
          <w:szCs w:val="24"/>
        </w:rPr>
      </w:pPr>
      <w:r>
        <w:rPr>
          <w:b/>
          <w:sz w:val="24"/>
          <w:szCs w:val="24"/>
        </w:rPr>
        <w:br w:type="page"/>
      </w:r>
    </w:p>
    <w:p w14:paraId="25DEFEFB">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5ED5015F">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0672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1C5A07EB">
            <w:pPr>
              <w:spacing w:line="360" w:lineRule="auto"/>
              <w:ind w:right="84"/>
              <w:jc w:val="center"/>
              <w:rPr>
                <w:position w:val="-32"/>
                <w:sz w:val="24"/>
              </w:rPr>
            </w:pPr>
            <w:r>
              <w:rPr>
                <w:position w:val="-32"/>
                <w:sz w:val="24"/>
              </w:rPr>
              <w:t>序 号</w:t>
            </w:r>
          </w:p>
        </w:tc>
        <w:tc>
          <w:tcPr>
            <w:tcW w:w="2520" w:type="dxa"/>
            <w:vAlign w:val="center"/>
          </w:tcPr>
          <w:p w14:paraId="283CD28A">
            <w:pPr>
              <w:spacing w:line="360" w:lineRule="auto"/>
              <w:ind w:right="84"/>
              <w:jc w:val="center"/>
              <w:rPr>
                <w:position w:val="-32"/>
                <w:sz w:val="24"/>
              </w:rPr>
            </w:pPr>
            <w:r>
              <w:rPr>
                <w:position w:val="-32"/>
                <w:sz w:val="24"/>
              </w:rPr>
              <w:t>主要设备名称</w:t>
            </w:r>
          </w:p>
        </w:tc>
        <w:tc>
          <w:tcPr>
            <w:tcW w:w="1441" w:type="dxa"/>
            <w:vAlign w:val="center"/>
          </w:tcPr>
          <w:p w14:paraId="36F2C8CB">
            <w:pPr>
              <w:spacing w:line="360" w:lineRule="auto"/>
              <w:ind w:right="84"/>
              <w:jc w:val="center"/>
              <w:rPr>
                <w:position w:val="-32"/>
                <w:sz w:val="24"/>
              </w:rPr>
            </w:pPr>
            <w:r>
              <w:rPr>
                <w:position w:val="-32"/>
                <w:sz w:val="24"/>
              </w:rPr>
              <w:t>规格型号</w:t>
            </w:r>
          </w:p>
        </w:tc>
        <w:tc>
          <w:tcPr>
            <w:tcW w:w="1439" w:type="dxa"/>
            <w:vAlign w:val="center"/>
          </w:tcPr>
          <w:p w14:paraId="00D1B916">
            <w:pPr>
              <w:spacing w:line="360" w:lineRule="auto"/>
              <w:ind w:right="84"/>
              <w:jc w:val="center"/>
              <w:rPr>
                <w:position w:val="-32"/>
                <w:sz w:val="24"/>
              </w:rPr>
            </w:pPr>
            <w:r>
              <w:rPr>
                <w:position w:val="-32"/>
                <w:sz w:val="24"/>
              </w:rPr>
              <w:t>购入时间</w:t>
            </w:r>
          </w:p>
        </w:tc>
        <w:tc>
          <w:tcPr>
            <w:tcW w:w="900" w:type="dxa"/>
            <w:vAlign w:val="center"/>
          </w:tcPr>
          <w:p w14:paraId="462FEB25">
            <w:pPr>
              <w:spacing w:line="360" w:lineRule="auto"/>
              <w:ind w:right="84"/>
              <w:jc w:val="center"/>
              <w:rPr>
                <w:position w:val="-32"/>
                <w:sz w:val="24"/>
              </w:rPr>
            </w:pPr>
            <w:r>
              <w:rPr>
                <w:position w:val="-32"/>
                <w:sz w:val="24"/>
              </w:rPr>
              <w:t>数 量</w:t>
            </w:r>
          </w:p>
        </w:tc>
        <w:tc>
          <w:tcPr>
            <w:tcW w:w="1404" w:type="dxa"/>
            <w:vAlign w:val="center"/>
          </w:tcPr>
          <w:p w14:paraId="10FBBDEE">
            <w:pPr>
              <w:spacing w:line="360" w:lineRule="auto"/>
              <w:ind w:right="84"/>
              <w:jc w:val="center"/>
              <w:rPr>
                <w:position w:val="-32"/>
                <w:sz w:val="24"/>
              </w:rPr>
            </w:pPr>
            <w:r>
              <w:rPr>
                <w:position w:val="-32"/>
                <w:sz w:val="24"/>
              </w:rPr>
              <w:t>备  注</w:t>
            </w:r>
          </w:p>
        </w:tc>
      </w:tr>
      <w:tr w14:paraId="0B3E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1360A0C">
            <w:pPr>
              <w:spacing w:line="360" w:lineRule="auto"/>
              <w:ind w:right="84"/>
              <w:rPr>
                <w:position w:val="-40"/>
                <w:u w:val="single"/>
              </w:rPr>
            </w:pPr>
          </w:p>
        </w:tc>
        <w:tc>
          <w:tcPr>
            <w:tcW w:w="2520" w:type="dxa"/>
          </w:tcPr>
          <w:p w14:paraId="4296B548">
            <w:pPr>
              <w:spacing w:line="360" w:lineRule="auto"/>
              <w:ind w:right="84"/>
              <w:rPr>
                <w:position w:val="-40"/>
                <w:u w:val="single"/>
              </w:rPr>
            </w:pPr>
          </w:p>
        </w:tc>
        <w:tc>
          <w:tcPr>
            <w:tcW w:w="1441" w:type="dxa"/>
          </w:tcPr>
          <w:p w14:paraId="4CA038CD">
            <w:pPr>
              <w:spacing w:line="360" w:lineRule="auto"/>
              <w:ind w:right="84"/>
              <w:rPr>
                <w:position w:val="-40"/>
                <w:u w:val="single"/>
              </w:rPr>
            </w:pPr>
          </w:p>
        </w:tc>
        <w:tc>
          <w:tcPr>
            <w:tcW w:w="1439" w:type="dxa"/>
          </w:tcPr>
          <w:p w14:paraId="31154DDD">
            <w:pPr>
              <w:spacing w:line="360" w:lineRule="auto"/>
              <w:ind w:right="84"/>
              <w:rPr>
                <w:position w:val="-40"/>
                <w:u w:val="single"/>
              </w:rPr>
            </w:pPr>
          </w:p>
        </w:tc>
        <w:tc>
          <w:tcPr>
            <w:tcW w:w="900" w:type="dxa"/>
          </w:tcPr>
          <w:p w14:paraId="06F0038F">
            <w:pPr>
              <w:spacing w:line="360" w:lineRule="auto"/>
              <w:ind w:right="84"/>
              <w:rPr>
                <w:position w:val="-40"/>
                <w:u w:val="single"/>
              </w:rPr>
            </w:pPr>
          </w:p>
        </w:tc>
        <w:tc>
          <w:tcPr>
            <w:tcW w:w="1404" w:type="dxa"/>
          </w:tcPr>
          <w:p w14:paraId="73316EAF">
            <w:pPr>
              <w:spacing w:line="360" w:lineRule="auto"/>
              <w:ind w:right="84"/>
              <w:rPr>
                <w:position w:val="-40"/>
                <w:u w:val="single"/>
              </w:rPr>
            </w:pPr>
          </w:p>
        </w:tc>
      </w:tr>
      <w:tr w14:paraId="5733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F7B3070">
            <w:pPr>
              <w:spacing w:line="360" w:lineRule="auto"/>
              <w:ind w:right="84"/>
              <w:rPr>
                <w:position w:val="-40"/>
                <w:u w:val="single"/>
              </w:rPr>
            </w:pPr>
          </w:p>
        </w:tc>
        <w:tc>
          <w:tcPr>
            <w:tcW w:w="2520" w:type="dxa"/>
          </w:tcPr>
          <w:p w14:paraId="0547B67C">
            <w:pPr>
              <w:spacing w:line="360" w:lineRule="auto"/>
              <w:ind w:right="84"/>
              <w:rPr>
                <w:position w:val="-40"/>
                <w:u w:val="single"/>
              </w:rPr>
            </w:pPr>
          </w:p>
        </w:tc>
        <w:tc>
          <w:tcPr>
            <w:tcW w:w="1441" w:type="dxa"/>
          </w:tcPr>
          <w:p w14:paraId="1FB878F1">
            <w:pPr>
              <w:spacing w:line="360" w:lineRule="auto"/>
              <w:ind w:right="84"/>
              <w:rPr>
                <w:position w:val="-40"/>
                <w:u w:val="single"/>
              </w:rPr>
            </w:pPr>
          </w:p>
        </w:tc>
        <w:tc>
          <w:tcPr>
            <w:tcW w:w="1439" w:type="dxa"/>
          </w:tcPr>
          <w:p w14:paraId="3F130F92">
            <w:pPr>
              <w:spacing w:line="360" w:lineRule="auto"/>
              <w:ind w:right="84"/>
              <w:rPr>
                <w:position w:val="-40"/>
                <w:u w:val="single"/>
              </w:rPr>
            </w:pPr>
          </w:p>
        </w:tc>
        <w:tc>
          <w:tcPr>
            <w:tcW w:w="900" w:type="dxa"/>
          </w:tcPr>
          <w:p w14:paraId="6CC8C33C">
            <w:pPr>
              <w:spacing w:line="360" w:lineRule="auto"/>
              <w:ind w:right="84"/>
              <w:rPr>
                <w:position w:val="-40"/>
                <w:u w:val="single"/>
              </w:rPr>
            </w:pPr>
          </w:p>
        </w:tc>
        <w:tc>
          <w:tcPr>
            <w:tcW w:w="1404" w:type="dxa"/>
          </w:tcPr>
          <w:p w14:paraId="67749FF5">
            <w:pPr>
              <w:spacing w:line="360" w:lineRule="auto"/>
              <w:ind w:right="84"/>
              <w:rPr>
                <w:position w:val="-40"/>
                <w:u w:val="single"/>
              </w:rPr>
            </w:pPr>
          </w:p>
        </w:tc>
      </w:tr>
      <w:tr w14:paraId="0C16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326B16C">
            <w:pPr>
              <w:spacing w:line="360" w:lineRule="auto"/>
              <w:ind w:right="84"/>
              <w:rPr>
                <w:position w:val="-40"/>
                <w:u w:val="single"/>
              </w:rPr>
            </w:pPr>
          </w:p>
        </w:tc>
        <w:tc>
          <w:tcPr>
            <w:tcW w:w="2520" w:type="dxa"/>
          </w:tcPr>
          <w:p w14:paraId="4FF67E84">
            <w:pPr>
              <w:spacing w:line="360" w:lineRule="auto"/>
              <w:ind w:right="84"/>
              <w:rPr>
                <w:position w:val="-40"/>
                <w:u w:val="single"/>
              </w:rPr>
            </w:pPr>
          </w:p>
        </w:tc>
        <w:tc>
          <w:tcPr>
            <w:tcW w:w="1441" w:type="dxa"/>
          </w:tcPr>
          <w:p w14:paraId="2F3E5BCC">
            <w:pPr>
              <w:spacing w:line="360" w:lineRule="auto"/>
              <w:ind w:right="84"/>
              <w:rPr>
                <w:position w:val="-40"/>
                <w:u w:val="single"/>
              </w:rPr>
            </w:pPr>
          </w:p>
        </w:tc>
        <w:tc>
          <w:tcPr>
            <w:tcW w:w="1439" w:type="dxa"/>
          </w:tcPr>
          <w:p w14:paraId="4E3990EE">
            <w:pPr>
              <w:spacing w:line="360" w:lineRule="auto"/>
              <w:ind w:right="84"/>
              <w:rPr>
                <w:position w:val="-40"/>
                <w:u w:val="single"/>
              </w:rPr>
            </w:pPr>
          </w:p>
        </w:tc>
        <w:tc>
          <w:tcPr>
            <w:tcW w:w="900" w:type="dxa"/>
          </w:tcPr>
          <w:p w14:paraId="6D42792D">
            <w:pPr>
              <w:spacing w:line="360" w:lineRule="auto"/>
              <w:ind w:right="84"/>
              <w:rPr>
                <w:position w:val="-40"/>
                <w:u w:val="single"/>
              </w:rPr>
            </w:pPr>
          </w:p>
        </w:tc>
        <w:tc>
          <w:tcPr>
            <w:tcW w:w="1404" w:type="dxa"/>
          </w:tcPr>
          <w:p w14:paraId="23873D07">
            <w:pPr>
              <w:spacing w:line="360" w:lineRule="auto"/>
              <w:ind w:right="84"/>
              <w:rPr>
                <w:position w:val="-40"/>
                <w:u w:val="single"/>
              </w:rPr>
            </w:pPr>
          </w:p>
        </w:tc>
      </w:tr>
      <w:tr w14:paraId="5FFD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2F398C3">
            <w:pPr>
              <w:spacing w:line="360" w:lineRule="auto"/>
              <w:ind w:right="84"/>
              <w:rPr>
                <w:position w:val="-40"/>
                <w:u w:val="single"/>
              </w:rPr>
            </w:pPr>
          </w:p>
        </w:tc>
        <w:tc>
          <w:tcPr>
            <w:tcW w:w="2520" w:type="dxa"/>
          </w:tcPr>
          <w:p w14:paraId="13AFF19E">
            <w:pPr>
              <w:spacing w:line="360" w:lineRule="auto"/>
              <w:ind w:right="84"/>
              <w:rPr>
                <w:position w:val="-40"/>
                <w:u w:val="single"/>
              </w:rPr>
            </w:pPr>
          </w:p>
        </w:tc>
        <w:tc>
          <w:tcPr>
            <w:tcW w:w="1441" w:type="dxa"/>
          </w:tcPr>
          <w:p w14:paraId="547C6C11">
            <w:pPr>
              <w:spacing w:line="360" w:lineRule="auto"/>
              <w:ind w:right="84"/>
              <w:rPr>
                <w:position w:val="-40"/>
                <w:u w:val="single"/>
              </w:rPr>
            </w:pPr>
          </w:p>
        </w:tc>
        <w:tc>
          <w:tcPr>
            <w:tcW w:w="1439" w:type="dxa"/>
          </w:tcPr>
          <w:p w14:paraId="04F94B8A">
            <w:pPr>
              <w:spacing w:line="360" w:lineRule="auto"/>
              <w:ind w:right="84"/>
              <w:rPr>
                <w:position w:val="-40"/>
                <w:u w:val="single"/>
              </w:rPr>
            </w:pPr>
          </w:p>
        </w:tc>
        <w:tc>
          <w:tcPr>
            <w:tcW w:w="900" w:type="dxa"/>
          </w:tcPr>
          <w:p w14:paraId="4A8C27B1">
            <w:pPr>
              <w:spacing w:line="360" w:lineRule="auto"/>
              <w:ind w:right="84"/>
              <w:rPr>
                <w:position w:val="-40"/>
                <w:u w:val="single"/>
              </w:rPr>
            </w:pPr>
          </w:p>
        </w:tc>
        <w:tc>
          <w:tcPr>
            <w:tcW w:w="1404" w:type="dxa"/>
          </w:tcPr>
          <w:p w14:paraId="6481E912">
            <w:pPr>
              <w:spacing w:line="360" w:lineRule="auto"/>
              <w:ind w:right="84"/>
              <w:rPr>
                <w:position w:val="-40"/>
                <w:u w:val="single"/>
              </w:rPr>
            </w:pPr>
          </w:p>
        </w:tc>
      </w:tr>
      <w:tr w14:paraId="1B11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2AE5F2C">
            <w:pPr>
              <w:spacing w:line="360" w:lineRule="auto"/>
              <w:ind w:right="84"/>
              <w:rPr>
                <w:position w:val="-40"/>
                <w:u w:val="single"/>
              </w:rPr>
            </w:pPr>
          </w:p>
        </w:tc>
        <w:tc>
          <w:tcPr>
            <w:tcW w:w="2520" w:type="dxa"/>
          </w:tcPr>
          <w:p w14:paraId="78F53210">
            <w:pPr>
              <w:spacing w:line="360" w:lineRule="auto"/>
              <w:ind w:right="84"/>
              <w:rPr>
                <w:position w:val="-40"/>
                <w:u w:val="single"/>
              </w:rPr>
            </w:pPr>
          </w:p>
        </w:tc>
        <w:tc>
          <w:tcPr>
            <w:tcW w:w="1441" w:type="dxa"/>
          </w:tcPr>
          <w:p w14:paraId="6D7D1EA8">
            <w:pPr>
              <w:spacing w:line="360" w:lineRule="auto"/>
              <w:ind w:right="84"/>
              <w:rPr>
                <w:position w:val="-40"/>
                <w:u w:val="single"/>
              </w:rPr>
            </w:pPr>
          </w:p>
        </w:tc>
        <w:tc>
          <w:tcPr>
            <w:tcW w:w="1439" w:type="dxa"/>
          </w:tcPr>
          <w:p w14:paraId="37D6845D">
            <w:pPr>
              <w:spacing w:line="360" w:lineRule="auto"/>
              <w:ind w:right="84"/>
              <w:rPr>
                <w:position w:val="-40"/>
                <w:u w:val="single"/>
              </w:rPr>
            </w:pPr>
          </w:p>
        </w:tc>
        <w:tc>
          <w:tcPr>
            <w:tcW w:w="900" w:type="dxa"/>
          </w:tcPr>
          <w:p w14:paraId="7C38FAA3">
            <w:pPr>
              <w:spacing w:line="360" w:lineRule="auto"/>
              <w:ind w:right="84"/>
              <w:rPr>
                <w:position w:val="-40"/>
                <w:u w:val="single"/>
              </w:rPr>
            </w:pPr>
          </w:p>
        </w:tc>
        <w:tc>
          <w:tcPr>
            <w:tcW w:w="1404" w:type="dxa"/>
          </w:tcPr>
          <w:p w14:paraId="638BCF5C">
            <w:pPr>
              <w:spacing w:line="360" w:lineRule="auto"/>
              <w:ind w:right="84"/>
              <w:rPr>
                <w:position w:val="-40"/>
                <w:u w:val="single"/>
              </w:rPr>
            </w:pPr>
          </w:p>
        </w:tc>
      </w:tr>
      <w:tr w14:paraId="0A9E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919C915">
            <w:pPr>
              <w:spacing w:line="360" w:lineRule="auto"/>
              <w:ind w:right="84"/>
              <w:rPr>
                <w:position w:val="-40"/>
                <w:u w:val="single"/>
              </w:rPr>
            </w:pPr>
          </w:p>
        </w:tc>
        <w:tc>
          <w:tcPr>
            <w:tcW w:w="2520" w:type="dxa"/>
          </w:tcPr>
          <w:p w14:paraId="4A5F1982">
            <w:pPr>
              <w:spacing w:line="360" w:lineRule="auto"/>
              <w:ind w:right="84"/>
              <w:rPr>
                <w:position w:val="-40"/>
                <w:u w:val="single"/>
              </w:rPr>
            </w:pPr>
          </w:p>
        </w:tc>
        <w:tc>
          <w:tcPr>
            <w:tcW w:w="1441" w:type="dxa"/>
          </w:tcPr>
          <w:p w14:paraId="751E2A80">
            <w:pPr>
              <w:spacing w:line="360" w:lineRule="auto"/>
              <w:ind w:right="84"/>
              <w:rPr>
                <w:position w:val="-40"/>
                <w:u w:val="single"/>
              </w:rPr>
            </w:pPr>
          </w:p>
        </w:tc>
        <w:tc>
          <w:tcPr>
            <w:tcW w:w="1439" w:type="dxa"/>
          </w:tcPr>
          <w:p w14:paraId="628E7D60">
            <w:pPr>
              <w:spacing w:line="360" w:lineRule="auto"/>
              <w:ind w:right="84"/>
              <w:rPr>
                <w:position w:val="-40"/>
                <w:u w:val="single"/>
              </w:rPr>
            </w:pPr>
          </w:p>
        </w:tc>
        <w:tc>
          <w:tcPr>
            <w:tcW w:w="900" w:type="dxa"/>
          </w:tcPr>
          <w:p w14:paraId="07D76352">
            <w:pPr>
              <w:spacing w:line="360" w:lineRule="auto"/>
              <w:ind w:right="84"/>
              <w:rPr>
                <w:position w:val="-40"/>
                <w:u w:val="single"/>
              </w:rPr>
            </w:pPr>
          </w:p>
        </w:tc>
        <w:tc>
          <w:tcPr>
            <w:tcW w:w="1404" w:type="dxa"/>
          </w:tcPr>
          <w:p w14:paraId="1E5BB2E5">
            <w:pPr>
              <w:spacing w:line="360" w:lineRule="auto"/>
              <w:ind w:right="84"/>
              <w:rPr>
                <w:position w:val="-40"/>
                <w:u w:val="single"/>
              </w:rPr>
            </w:pPr>
          </w:p>
        </w:tc>
      </w:tr>
      <w:tr w14:paraId="6B1C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2507F2">
            <w:pPr>
              <w:spacing w:line="360" w:lineRule="auto"/>
              <w:ind w:right="84"/>
              <w:rPr>
                <w:position w:val="-40"/>
                <w:u w:val="single"/>
              </w:rPr>
            </w:pPr>
          </w:p>
        </w:tc>
        <w:tc>
          <w:tcPr>
            <w:tcW w:w="2520" w:type="dxa"/>
          </w:tcPr>
          <w:p w14:paraId="312E7547">
            <w:pPr>
              <w:spacing w:line="360" w:lineRule="auto"/>
              <w:ind w:right="84"/>
              <w:rPr>
                <w:position w:val="-40"/>
                <w:u w:val="single"/>
              </w:rPr>
            </w:pPr>
          </w:p>
        </w:tc>
        <w:tc>
          <w:tcPr>
            <w:tcW w:w="1441" w:type="dxa"/>
          </w:tcPr>
          <w:p w14:paraId="0377314F">
            <w:pPr>
              <w:spacing w:line="360" w:lineRule="auto"/>
              <w:ind w:right="84"/>
              <w:rPr>
                <w:position w:val="-40"/>
                <w:u w:val="single"/>
              </w:rPr>
            </w:pPr>
          </w:p>
        </w:tc>
        <w:tc>
          <w:tcPr>
            <w:tcW w:w="1439" w:type="dxa"/>
          </w:tcPr>
          <w:p w14:paraId="1A78604D">
            <w:pPr>
              <w:spacing w:line="360" w:lineRule="auto"/>
              <w:ind w:right="84"/>
              <w:rPr>
                <w:position w:val="-40"/>
                <w:u w:val="single"/>
              </w:rPr>
            </w:pPr>
          </w:p>
        </w:tc>
        <w:tc>
          <w:tcPr>
            <w:tcW w:w="900" w:type="dxa"/>
          </w:tcPr>
          <w:p w14:paraId="58463BBC">
            <w:pPr>
              <w:spacing w:line="360" w:lineRule="auto"/>
              <w:ind w:right="84"/>
              <w:rPr>
                <w:position w:val="-40"/>
                <w:u w:val="single"/>
              </w:rPr>
            </w:pPr>
          </w:p>
        </w:tc>
        <w:tc>
          <w:tcPr>
            <w:tcW w:w="1404" w:type="dxa"/>
          </w:tcPr>
          <w:p w14:paraId="17F7AC8D">
            <w:pPr>
              <w:spacing w:line="360" w:lineRule="auto"/>
              <w:ind w:right="84"/>
              <w:rPr>
                <w:position w:val="-40"/>
                <w:u w:val="single"/>
              </w:rPr>
            </w:pPr>
          </w:p>
        </w:tc>
      </w:tr>
      <w:tr w14:paraId="3DF8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823BA9C">
            <w:pPr>
              <w:spacing w:line="360" w:lineRule="auto"/>
              <w:ind w:right="84"/>
              <w:rPr>
                <w:position w:val="-40"/>
                <w:u w:val="single"/>
              </w:rPr>
            </w:pPr>
          </w:p>
        </w:tc>
        <w:tc>
          <w:tcPr>
            <w:tcW w:w="2520" w:type="dxa"/>
          </w:tcPr>
          <w:p w14:paraId="7BAC7549">
            <w:pPr>
              <w:spacing w:line="360" w:lineRule="auto"/>
              <w:ind w:right="84"/>
              <w:rPr>
                <w:position w:val="-40"/>
                <w:u w:val="single"/>
              </w:rPr>
            </w:pPr>
          </w:p>
        </w:tc>
        <w:tc>
          <w:tcPr>
            <w:tcW w:w="1441" w:type="dxa"/>
          </w:tcPr>
          <w:p w14:paraId="1790DBAC">
            <w:pPr>
              <w:spacing w:line="360" w:lineRule="auto"/>
              <w:ind w:right="84"/>
              <w:rPr>
                <w:position w:val="-40"/>
                <w:u w:val="single"/>
              </w:rPr>
            </w:pPr>
          </w:p>
        </w:tc>
        <w:tc>
          <w:tcPr>
            <w:tcW w:w="1439" w:type="dxa"/>
          </w:tcPr>
          <w:p w14:paraId="37CB4018">
            <w:pPr>
              <w:spacing w:line="360" w:lineRule="auto"/>
              <w:ind w:right="84"/>
              <w:rPr>
                <w:position w:val="-40"/>
                <w:u w:val="single"/>
              </w:rPr>
            </w:pPr>
          </w:p>
        </w:tc>
        <w:tc>
          <w:tcPr>
            <w:tcW w:w="900" w:type="dxa"/>
          </w:tcPr>
          <w:p w14:paraId="01DBF1F3">
            <w:pPr>
              <w:spacing w:line="360" w:lineRule="auto"/>
              <w:ind w:right="84"/>
              <w:rPr>
                <w:position w:val="-40"/>
                <w:u w:val="single"/>
              </w:rPr>
            </w:pPr>
          </w:p>
        </w:tc>
        <w:tc>
          <w:tcPr>
            <w:tcW w:w="1404" w:type="dxa"/>
          </w:tcPr>
          <w:p w14:paraId="14CB5B9A">
            <w:pPr>
              <w:spacing w:line="360" w:lineRule="auto"/>
              <w:ind w:right="84"/>
              <w:rPr>
                <w:position w:val="-40"/>
                <w:u w:val="single"/>
              </w:rPr>
            </w:pPr>
          </w:p>
        </w:tc>
      </w:tr>
      <w:tr w14:paraId="234B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EB0638">
            <w:pPr>
              <w:spacing w:line="360" w:lineRule="auto"/>
              <w:ind w:right="84"/>
              <w:rPr>
                <w:position w:val="-40"/>
                <w:u w:val="single"/>
              </w:rPr>
            </w:pPr>
          </w:p>
        </w:tc>
        <w:tc>
          <w:tcPr>
            <w:tcW w:w="2520" w:type="dxa"/>
          </w:tcPr>
          <w:p w14:paraId="114E87E8">
            <w:pPr>
              <w:spacing w:line="360" w:lineRule="auto"/>
              <w:ind w:right="84"/>
              <w:rPr>
                <w:position w:val="-40"/>
                <w:u w:val="single"/>
              </w:rPr>
            </w:pPr>
          </w:p>
        </w:tc>
        <w:tc>
          <w:tcPr>
            <w:tcW w:w="1441" w:type="dxa"/>
          </w:tcPr>
          <w:p w14:paraId="73912E2E">
            <w:pPr>
              <w:spacing w:line="360" w:lineRule="auto"/>
              <w:ind w:right="84"/>
              <w:rPr>
                <w:position w:val="-40"/>
                <w:u w:val="single"/>
              </w:rPr>
            </w:pPr>
          </w:p>
        </w:tc>
        <w:tc>
          <w:tcPr>
            <w:tcW w:w="1439" w:type="dxa"/>
          </w:tcPr>
          <w:p w14:paraId="492C9828">
            <w:pPr>
              <w:spacing w:line="360" w:lineRule="auto"/>
              <w:ind w:right="84"/>
              <w:rPr>
                <w:position w:val="-40"/>
                <w:u w:val="single"/>
              </w:rPr>
            </w:pPr>
          </w:p>
        </w:tc>
        <w:tc>
          <w:tcPr>
            <w:tcW w:w="900" w:type="dxa"/>
          </w:tcPr>
          <w:p w14:paraId="10752888">
            <w:pPr>
              <w:spacing w:line="360" w:lineRule="auto"/>
              <w:ind w:right="84"/>
              <w:rPr>
                <w:position w:val="-40"/>
                <w:u w:val="single"/>
              </w:rPr>
            </w:pPr>
          </w:p>
        </w:tc>
        <w:tc>
          <w:tcPr>
            <w:tcW w:w="1404" w:type="dxa"/>
          </w:tcPr>
          <w:p w14:paraId="146A4404">
            <w:pPr>
              <w:spacing w:line="360" w:lineRule="auto"/>
              <w:ind w:right="84"/>
              <w:rPr>
                <w:position w:val="-40"/>
                <w:u w:val="single"/>
              </w:rPr>
            </w:pPr>
          </w:p>
        </w:tc>
      </w:tr>
      <w:tr w14:paraId="08E1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D211A91">
            <w:pPr>
              <w:spacing w:line="360" w:lineRule="auto"/>
              <w:ind w:right="84"/>
              <w:rPr>
                <w:position w:val="-40"/>
                <w:u w:val="single"/>
              </w:rPr>
            </w:pPr>
          </w:p>
        </w:tc>
        <w:tc>
          <w:tcPr>
            <w:tcW w:w="2520" w:type="dxa"/>
          </w:tcPr>
          <w:p w14:paraId="478A3DB2">
            <w:pPr>
              <w:spacing w:line="360" w:lineRule="auto"/>
              <w:ind w:right="84"/>
              <w:rPr>
                <w:position w:val="-40"/>
                <w:u w:val="single"/>
              </w:rPr>
            </w:pPr>
          </w:p>
        </w:tc>
        <w:tc>
          <w:tcPr>
            <w:tcW w:w="1441" w:type="dxa"/>
          </w:tcPr>
          <w:p w14:paraId="0E35C6F6">
            <w:pPr>
              <w:spacing w:line="360" w:lineRule="auto"/>
              <w:ind w:right="84"/>
              <w:rPr>
                <w:position w:val="-40"/>
                <w:u w:val="single"/>
              </w:rPr>
            </w:pPr>
          </w:p>
        </w:tc>
        <w:tc>
          <w:tcPr>
            <w:tcW w:w="1439" w:type="dxa"/>
          </w:tcPr>
          <w:p w14:paraId="3A76A92D">
            <w:pPr>
              <w:spacing w:line="360" w:lineRule="auto"/>
              <w:ind w:right="84"/>
              <w:rPr>
                <w:position w:val="-40"/>
                <w:u w:val="single"/>
              </w:rPr>
            </w:pPr>
          </w:p>
        </w:tc>
        <w:tc>
          <w:tcPr>
            <w:tcW w:w="900" w:type="dxa"/>
          </w:tcPr>
          <w:p w14:paraId="767CDBED">
            <w:pPr>
              <w:spacing w:line="360" w:lineRule="auto"/>
              <w:ind w:right="84"/>
              <w:rPr>
                <w:position w:val="-40"/>
                <w:u w:val="single"/>
              </w:rPr>
            </w:pPr>
          </w:p>
        </w:tc>
        <w:tc>
          <w:tcPr>
            <w:tcW w:w="1404" w:type="dxa"/>
          </w:tcPr>
          <w:p w14:paraId="3DA8F1FA">
            <w:pPr>
              <w:spacing w:line="360" w:lineRule="auto"/>
              <w:ind w:right="84"/>
              <w:rPr>
                <w:position w:val="-40"/>
                <w:u w:val="single"/>
              </w:rPr>
            </w:pPr>
          </w:p>
        </w:tc>
      </w:tr>
      <w:tr w14:paraId="0F67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CC73337">
            <w:pPr>
              <w:spacing w:line="360" w:lineRule="auto"/>
              <w:ind w:right="84"/>
              <w:rPr>
                <w:position w:val="-40"/>
                <w:u w:val="single"/>
              </w:rPr>
            </w:pPr>
          </w:p>
        </w:tc>
        <w:tc>
          <w:tcPr>
            <w:tcW w:w="2520" w:type="dxa"/>
          </w:tcPr>
          <w:p w14:paraId="2D4623A3">
            <w:pPr>
              <w:spacing w:line="360" w:lineRule="auto"/>
              <w:ind w:right="84"/>
              <w:rPr>
                <w:position w:val="-40"/>
                <w:u w:val="single"/>
              </w:rPr>
            </w:pPr>
          </w:p>
        </w:tc>
        <w:tc>
          <w:tcPr>
            <w:tcW w:w="1441" w:type="dxa"/>
          </w:tcPr>
          <w:p w14:paraId="6BF8890C">
            <w:pPr>
              <w:spacing w:line="360" w:lineRule="auto"/>
              <w:ind w:right="84"/>
              <w:rPr>
                <w:position w:val="-40"/>
                <w:u w:val="single"/>
              </w:rPr>
            </w:pPr>
          </w:p>
        </w:tc>
        <w:tc>
          <w:tcPr>
            <w:tcW w:w="1439" w:type="dxa"/>
          </w:tcPr>
          <w:p w14:paraId="30087828">
            <w:pPr>
              <w:spacing w:line="360" w:lineRule="auto"/>
              <w:ind w:right="84"/>
              <w:rPr>
                <w:position w:val="-40"/>
                <w:u w:val="single"/>
              </w:rPr>
            </w:pPr>
          </w:p>
        </w:tc>
        <w:tc>
          <w:tcPr>
            <w:tcW w:w="900" w:type="dxa"/>
          </w:tcPr>
          <w:p w14:paraId="6D5CBCC2">
            <w:pPr>
              <w:spacing w:line="360" w:lineRule="auto"/>
              <w:ind w:right="84"/>
              <w:rPr>
                <w:position w:val="-40"/>
                <w:u w:val="single"/>
              </w:rPr>
            </w:pPr>
          </w:p>
        </w:tc>
        <w:tc>
          <w:tcPr>
            <w:tcW w:w="1404" w:type="dxa"/>
          </w:tcPr>
          <w:p w14:paraId="6BF1869D">
            <w:pPr>
              <w:spacing w:line="360" w:lineRule="auto"/>
              <w:ind w:right="84"/>
              <w:rPr>
                <w:position w:val="-40"/>
                <w:u w:val="single"/>
              </w:rPr>
            </w:pPr>
          </w:p>
        </w:tc>
      </w:tr>
      <w:tr w14:paraId="3D29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CCE358">
            <w:pPr>
              <w:spacing w:line="360" w:lineRule="auto"/>
              <w:ind w:right="84"/>
              <w:rPr>
                <w:position w:val="-40"/>
                <w:u w:val="single"/>
              </w:rPr>
            </w:pPr>
          </w:p>
        </w:tc>
        <w:tc>
          <w:tcPr>
            <w:tcW w:w="2520" w:type="dxa"/>
          </w:tcPr>
          <w:p w14:paraId="74B951C5">
            <w:pPr>
              <w:spacing w:line="360" w:lineRule="auto"/>
              <w:ind w:right="84"/>
              <w:rPr>
                <w:position w:val="-40"/>
                <w:u w:val="single"/>
              </w:rPr>
            </w:pPr>
          </w:p>
        </w:tc>
        <w:tc>
          <w:tcPr>
            <w:tcW w:w="1441" w:type="dxa"/>
          </w:tcPr>
          <w:p w14:paraId="6D08A82E">
            <w:pPr>
              <w:spacing w:line="360" w:lineRule="auto"/>
              <w:ind w:right="84"/>
              <w:rPr>
                <w:position w:val="-40"/>
                <w:u w:val="single"/>
              </w:rPr>
            </w:pPr>
          </w:p>
        </w:tc>
        <w:tc>
          <w:tcPr>
            <w:tcW w:w="1439" w:type="dxa"/>
          </w:tcPr>
          <w:p w14:paraId="4C05D6C2">
            <w:pPr>
              <w:spacing w:line="360" w:lineRule="auto"/>
              <w:ind w:right="84"/>
              <w:rPr>
                <w:position w:val="-40"/>
                <w:u w:val="single"/>
              </w:rPr>
            </w:pPr>
          </w:p>
        </w:tc>
        <w:tc>
          <w:tcPr>
            <w:tcW w:w="900" w:type="dxa"/>
          </w:tcPr>
          <w:p w14:paraId="4CA5299F">
            <w:pPr>
              <w:spacing w:line="360" w:lineRule="auto"/>
              <w:ind w:right="84"/>
              <w:rPr>
                <w:position w:val="-40"/>
                <w:u w:val="single"/>
              </w:rPr>
            </w:pPr>
          </w:p>
        </w:tc>
        <w:tc>
          <w:tcPr>
            <w:tcW w:w="1404" w:type="dxa"/>
          </w:tcPr>
          <w:p w14:paraId="5C2CDD1A">
            <w:pPr>
              <w:spacing w:line="360" w:lineRule="auto"/>
              <w:ind w:right="84"/>
              <w:rPr>
                <w:position w:val="-40"/>
                <w:u w:val="single"/>
              </w:rPr>
            </w:pPr>
          </w:p>
        </w:tc>
      </w:tr>
      <w:tr w14:paraId="341D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3EED74">
            <w:pPr>
              <w:spacing w:line="360" w:lineRule="auto"/>
              <w:ind w:right="84"/>
              <w:rPr>
                <w:position w:val="-40"/>
                <w:u w:val="single"/>
              </w:rPr>
            </w:pPr>
          </w:p>
        </w:tc>
        <w:tc>
          <w:tcPr>
            <w:tcW w:w="2520" w:type="dxa"/>
          </w:tcPr>
          <w:p w14:paraId="1BF2F4F6">
            <w:pPr>
              <w:spacing w:line="360" w:lineRule="auto"/>
              <w:ind w:right="84"/>
              <w:rPr>
                <w:position w:val="-40"/>
                <w:u w:val="single"/>
              </w:rPr>
            </w:pPr>
          </w:p>
        </w:tc>
        <w:tc>
          <w:tcPr>
            <w:tcW w:w="1441" w:type="dxa"/>
          </w:tcPr>
          <w:p w14:paraId="5E3CA10F">
            <w:pPr>
              <w:spacing w:line="360" w:lineRule="auto"/>
              <w:ind w:right="84"/>
              <w:rPr>
                <w:position w:val="-40"/>
                <w:u w:val="single"/>
              </w:rPr>
            </w:pPr>
          </w:p>
        </w:tc>
        <w:tc>
          <w:tcPr>
            <w:tcW w:w="1439" w:type="dxa"/>
          </w:tcPr>
          <w:p w14:paraId="77E462DF">
            <w:pPr>
              <w:spacing w:line="360" w:lineRule="auto"/>
              <w:ind w:right="84"/>
              <w:rPr>
                <w:position w:val="-40"/>
                <w:u w:val="single"/>
              </w:rPr>
            </w:pPr>
          </w:p>
        </w:tc>
        <w:tc>
          <w:tcPr>
            <w:tcW w:w="900" w:type="dxa"/>
          </w:tcPr>
          <w:p w14:paraId="50535AC3">
            <w:pPr>
              <w:spacing w:line="360" w:lineRule="auto"/>
              <w:ind w:right="84"/>
              <w:rPr>
                <w:position w:val="-40"/>
                <w:u w:val="single"/>
              </w:rPr>
            </w:pPr>
          </w:p>
        </w:tc>
        <w:tc>
          <w:tcPr>
            <w:tcW w:w="1404" w:type="dxa"/>
          </w:tcPr>
          <w:p w14:paraId="6AE26192">
            <w:pPr>
              <w:spacing w:line="360" w:lineRule="auto"/>
              <w:ind w:right="84"/>
              <w:rPr>
                <w:position w:val="-40"/>
                <w:u w:val="single"/>
              </w:rPr>
            </w:pPr>
          </w:p>
        </w:tc>
      </w:tr>
      <w:tr w14:paraId="3B7B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DD994C1">
            <w:pPr>
              <w:spacing w:line="360" w:lineRule="auto"/>
              <w:ind w:right="84"/>
              <w:rPr>
                <w:position w:val="-40"/>
                <w:u w:val="single"/>
              </w:rPr>
            </w:pPr>
          </w:p>
        </w:tc>
        <w:tc>
          <w:tcPr>
            <w:tcW w:w="2520" w:type="dxa"/>
          </w:tcPr>
          <w:p w14:paraId="78F9E794">
            <w:pPr>
              <w:spacing w:line="360" w:lineRule="auto"/>
              <w:ind w:right="84"/>
              <w:rPr>
                <w:position w:val="-40"/>
                <w:u w:val="single"/>
              </w:rPr>
            </w:pPr>
          </w:p>
        </w:tc>
        <w:tc>
          <w:tcPr>
            <w:tcW w:w="1441" w:type="dxa"/>
          </w:tcPr>
          <w:p w14:paraId="6D2C3F25">
            <w:pPr>
              <w:spacing w:line="360" w:lineRule="auto"/>
              <w:ind w:right="84"/>
              <w:rPr>
                <w:position w:val="-40"/>
                <w:u w:val="single"/>
              </w:rPr>
            </w:pPr>
          </w:p>
        </w:tc>
        <w:tc>
          <w:tcPr>
            <w:tcW w:w="1439" w:type="dxa"/>
          </w:tcPr>
          <w:p w14:paraId="7A725E4F">
            <w:pPr>
              <w:spacing w:line="360" w:lineRule="auto"/>
              <w:ind w:right="84"/>
              <w:rPr>
                <w:position w:val="-40"/>
                <w:u w:val="single"/>
              </w:rPr>
            </w:pPr>
          </w:p>
        </w:tc>
        <w:tc>
          <w:tcPr>
            <w:tcW w:w="900" w:type="dxa"/>
          </w:tcPr>
          <w:p w14:paraId="6D83343D">
            <w:pPr>
              <w:spacing w:line="360" w:lineRule="auto"/>
              <w:ind w:right="84"/>
              <w:rPr>
                <w:position w:val="-40"/>
                <w:u w:val="single"/>
              </w:rPr>
            </w:pPr>
          </w:p>
        </w:tc>
        <w:tc>
          <w:tcPr>
            <w:tcW w:w="1404" w:type="dxa"/>
          </w:tcPr>
          <w:p w14:paraId="6CD825EE">
            <w:pPr>
              <w:spacing w:line="360" w:lineRule="auto"/>
              <w:ind w:right="84"/>
              <w:rPr>
                <w:position w:val="-40"/>
                <w:u w:val="single"/>
              </w:rPr>
            </w:pPr>
          </w:p>
        </w:tc>
      </w:tr>
    </w:tbl>
    <w:p w14:paraId="6035111A">
      <w:pPr>
        <w:spacing w:line="360" w:lineRule="auto"/>
        <w:ind w:right="84" w:firstLine="224" w:firstLineChars="100"/>
        <w:rPr>
          <w:sz w:val="24"/>
        </w:rPr>
      </w:pPr>
      <w:r>
        <w:rPr>
          <w:sz w:val="24"/>
        </w:rPr>
        <w:t>投标人名称：</w:t>
      </w:r>
    </w:p>
    <w:p w14:paraId="718D24B8">
      <w:pPr>
        <w:spacing w:line="360" w:lineRule="auto"/>
        <w:ind w:right="84" w:firstLine="224" w:firstLineChars="100"/>
        <w:rPr>
          <w:sz w:val="24"/>
        </w:rPr>
      </w:pPr>
    </w:p>
    <w:p w14:paraId="3ECD8CAE">
      <w:pPr>
        <w:spacing w:line="360" w:lineRule="auto"/>
        <w:ind w:right="84" w:firstLine="224" w:firstLineChars="100"/>
        <w:rPr>
          <w:position w:val="-40"/>
          <w:sz w:val="24"/>
        </w:rPr>
      </w:pPr>
      <w:r>
        <w:rPr>
          <w:sz w:val="24"/>
        </w:rPr>
        <w:t xml:space="preserve">日期：  </w:t>
      </w:r>
    </w:p>
    <w:p w14:paraId="75C7FA14">
      <w:pPr>
        <w:widowControl/>
        <w:jc w:val="left"/>
        <w:rPr>
          <w:b/>
          <w:sz w:val="24"/>
          <w:szCs w:val="24"/>
        </w:rPr>
      </w:pPr>
      <w:r>
        <w:rPr>
          <w:b/>
          <w:sz w:val="24"/>
          <w:szCs w:val="24"/>
        </w:rPr>
        <w:br w:type="page"/>
      </w:r>
    </w:p>
    <w:p w14:paraId="57347626">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3C111D5C">
      <w:pPr>
        <w:tabs>
          <w:tab w:val="left" w:pos="240"/>
        </w:tabs>
        <w:jc w:val="center"/>
        <w:rPr>
          <w:b/>
          <w:sz w:val="24"/>
          <w:szCs w:val="24"/>
        </w:rPr>
      </w:pPr>
      <w:r>
        <w:rPr>
          <w:b/>
          <w:sz w:val="24"/>
          <w:szCs w:val="24"/>
        </w:rPr>
        <w:t>采购人须向供应商提供的条件</w:t>
      </w:r>
    </w:p>
    <w:p w14:paraId="20FDAD78">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2925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CB87D49">
            <w:pPr>
              <w:tabs>
                <w:tab w:val="left" w:pos="240"/>
              </w:tabs>
              <w:jc w:val="center"/>
              <w:rPr>
                <w:position w:val="-50"/>
                <w:sz w:val="24"/>
              </w:rPr>
            </w:pPr>
            <w:r>
              <w:rPr>
                <w:position w:val="-50"/>
                <w:sz w:val="24"/>
              </w:rPr>
              <w:t>序 号</w:t>
            </w:r>
          </w:p>
        </w:tc>
        <w:tc>
          <w:tcPr>
            <w:tcW w:w="1890" w:type="dxa"/>
            <w:tcBorders>
              <w:bottom w:val="single" w:color="auto" w:sz="4" w:space="0"/>
            </w:tcBorders>
          </w:tcPr>
          <w:p w14:paraId="4BBFBD4D">
            <w:pPr>
              <w:tabs>
                <w:tab w:val="left" w:pos="240"/>
              </w:tabs>
              <w:jc w:val="center"/>
              <w:rPr>
                <w:position w:val="-32"/>
                <w:sz w:val="24"/>
              </w:rPr>
            </w:pPr>
            <w:r>
              <w:rPr>
                <w:position w:val="-32"/>
                <w:sz w:val="24"/>
              </w:rPr>
              <w:t>设施或设备</w:t>
            </w:r>
          </w:p>
          <w:p w14:paraId="3DC2B30A">
            <w:pPr>
              <w:tabs>
                <w:tab w:val="left" w:pos="240"/>
              </w:tabs>
              <w:jc w:val="center"/>
              <w:rPr>
                <w:sz w:val="24"/>
              </w:rPr>
            </w:pPr>
            <w:r>
              <w:rPr>
                <w:position w:val="-32"/>
                <w:sz w:val="24"/>
              </w:rPr>
              <w:t>名  称</w:t>
            </w:r>
          </w:p>
        </w:tc>
        <w:tc>
          <w:tcPr>
            <w:tcW w:w="975" w:type="dxa"/>
            <w:tcBorders>
              <w:bottom w:val="single" w:color="auto" w:sz="4" w:space="0"/>
            </w:tcBorders>
          </w:tcPr>
          <w:p w14:paraId="385269A3">
            <w:pPr>
              <w:tabs>
                <w:tab w:val="left" w:pos="240"/>
              </w:tabs>
              <w:jc w:val="center"/>
              <w:rPr>
                <w:position w:val="-50"/>
                <w:sz w:val="24"/>
              </w:rPr>
            </w:pPr>
            <w:r>
              <w:rPr>
                <w:position w:val="-50"/>
                <w:sz w:val="24"/>
              </w:rPr>
              <w:t>单 位</w:t>
            </w:r>
          </w:p>
        </w:tc>
        <w:tc>
          <w:tcPr>
            <w:tcW w:w="996" w:type="dxa"/>
            <w:tcBorders>
              <w:bottom w:val="single" w:color="auto" w:sz="4" w:space="0"/>
            </w:tcBorders>
          </w:tcPr>
          <w:p w14:paraId="56B5C050">
            <w:pPr>
              <w:tabs>
                <w:tab w:val="left" w:pos="240"/>
              </w:tabs>
              <w:jc w:val="center"/>
              <w:rPr>
                <w:position w:val="-50"/>
                <w:sz w:val="24"/>
              </w:rPr>
            </w:pPr>
            <w:r>
              <w:rPr>
                <w:position w:val="-50"/>
                <w:sz w:val="24"/>
              </w:rPr>
              <w:t>数 量</w:t>
            </w:r>
          </w:p>
        </w:tc>
        <w:tc>
          <w:tcPr>
            <w:tcW w:w="1494" w:type="dxa"/>
            <w:tcBorders>
              <w:bottom w:val="single" w:color="auto" w:sz="4" w:space="0"/>
            </w:tcBorders>
          </w:tcPr>
          <w:p w14:paraId="40F2FF73">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34439404">
            <w:pPr>
              <w:tabs>
                <w:tab w:val="left" w:pos="240"/>
              </w:tabs>
              <w:jc w:val="center"/>
              <w:rPr>
                <w:position w:val="-50"/>
                <w:sz w:val="24"/>
              </w:rPr>
            </w:pPr>
            <w:r>
              <w:rPr>
                <w:position w:val="-50"/>
                <w:sz w:val="24"/>
              </w:rPr>
              <w:t xml:space="preserve">如有偿提供的说明 </w:t>
            </w:r>
          </w:p>
        </w:tc>
      </w:tr>
      <w:tr w14:paraId="6495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47876EDD">
            <w:pPr>
              <w:tabs>
                <w:tab w:val="left" w:pos="240"/>
              </w:tabs>
            </w:pPr>
          </w:p>
          <w:p w14:paraId="2FFA2895">
            <w:pPr>
              <w:tabs>
                <w:tab w:val="left" w:pos="240"/>
              </w:tabs>
            </w:pPr>
          </w:p>
          <w:p w14:paraId="739F6297">
            <w:pPr>
              <w:tabs>
                <w:tab w:val="left" w:pos="240"/>
              </w:tabs>
            </w:pPr>
          </w:p>
          <w:p w14:paraId="0BDABE9D">
            <w:pPr>
              <w:tabs>
                <w:tab w:val="left" w:pos="240"/>
              </w:tabs>
            </w:pPr>
          </w:p>
          <w:p w14:paraId="4B66794D">
            <w:pPr>
              <w:tabs>
                <w:tab w:val="left" w:pos="240"/>
              </w:tabs>
            </w:pPr>
          </w:p>
          <w:p w14:paraId="42CF44E5">
            <w:pPr>
              <w:tabs>
                <w:tab w:val="left" w:pos="240"/>
              </w:tabs>
            </w:pPr>
          </w:p>
          <w:p w14:paraId="5E88F31F">
            <w:pPr>
              <w:tabs>
                <w:tab w:val="left" w:pos="240"/>
              </w:tabs>
            </w:pPr>
          </w:p>
          <w:p w14:paraId="4BC6686E">
            <w:pPr>
              <w:tabs>
                <w:tab w:val="left" w:pos="240"/>
              </w:tabs>
            </w:pPr>
          </w:p>
          <w:p w14:paraId="08589560">
            <w:pPr>
              <w:tabs>
                <w:tab w:val="left" w:pos="240"/>
              </w:tabs>
            </w:pPr>
          </w:p>
          <w:p w14:paraId="1BD4FEE2">
            <w:pPr>
              <w:tabs>
                <w:tab w:val="left" w:pos="240"/>
              </w:tabs>
            </w:pPr>
          </w:p>
          <w:p w14:paraId="6FF503B1">
            <w:pPr>
              <w:tabs>
                <w:tab w:val="left" w:pos="240"/>
              </w:tabs>
            </w:pPr>
          </w:p>
          <w:p w14:paraId="1AB1229B">
            <w:pPr>
              <w:tabs>
                <w:tab w:val="left" w:pos="240"/>
              </w:tabs>
            </w:pPr>
          </w:p>
          <w:p w14:paraId="499F0CB0">
            <w:pPr>
              <w:tabs>
                <w:tab w:val="left" w:pos="240"/>
              </w:tabs>
            </w:pPr>
          </w:p>
          <w:p w14:paraId="0440F720">
            <w:pPr>
              <w:tabs>
                <w:tab w:val="left" w:pos="240"/>
              </w:tabs>
            </w:pPr>
          </w:p>
          <w:p w14:paraId="518C3B93">
            <w:pPr>
              <w:tabs>
                <w:tab w:val="left" w:pos="240"/>
              </w:tabs>
            </w:pPr>
          </w:p>
          <w:p w14:paraId="7B0BE13D">
            <w:pPr>
              <w:tabs>
                <w:tab w:val="left" w:pos="240"/>
              </w:tabs>
            </w:pPr>
          </w:p>
          <w:p w14:paraId="2034AA03">
            <w:pPr>
              <w:tabs>
                <w:tab w:val="left" w:pos="240"/>
              </w:tabs>
            </w:pPr>
          </w:p>
          <w:p w14:paraId="1698FF8D">
            <w:pPr>
              <w:tabs>
                <w:tab w:val="left" w:pos="240"/>
              </w:tabs>
            </w:pPr>
          </w:p>
          <w:p w14:paraId="7F9A6FFB">
            <w:pPr>
              <w:tabs>
                <w:tab w:val="left" w:pos="240"/>
              </w:tabs>
            </w:pPr>
          </w:p>
          <w:p w14:paraId="46B98F82">
            <w:pPr>
              <w:tabs>
                <w:tab w:val="left" w:pos="240"/>
              </w:tabs>
            </w:pPr>
          </w:p>
          <w:p w14:paraId="769C6F9F">
            <w:pPr>
              <w:tabs>
                <w:tab w:val="left" w:pos="240"/>
              </w:tabs>
            </w:pPr>
          </w:p>
          <w:p w14:paraId="7123B327">
            <w:pPr>
              <w:tabs>
                <w:tab w:val="left" w:pos="240"/>
              </w:tabs>
            </w:pPr>
          </w:p>
          <w:p w14:paraId="33B1BBAD">
            <w:pPr>
              <w:tabs>
                <w:tab w:val="left" w:pos="240"/>
              </w:tabs>
            </w:pPr>
          </w:p>
          <w:p w14:paraId="11592135">
            <w:pPr>
              <w:tabs>
                <w:tab w:val="left" w:pos="240"/>
              </w:tabs>
            </w:pPr>
          </w:p>
          <w:p w14:paraId="3AEAD6CA">
            <w:pPr>
              <w:tabs>
                <w:tab w:val="left" w:pos="240"/>
              </w:tabs>
            </w:pPr>
          </w:p>
        </w:tc>
        <w:tc>
          <w:tcPr>
            <w:tcW w:w="1890" w:type="dxa"/>
          </w:tcPr>
          <w:p w14:paraId="71AD3491">
            <w:pPr>
              <w:tabs>
                <w:tab w:val="left" w:pos="240"/>
              </w:tabs>
            </w:pPr>
          </w:p>
        </w:tc>
        <w:tc>
          <w:tcPr>
            <w:tcW w:w="975" w:type="dxa"/>
          </w:tcPr>
          <w:p w14:paraId="62A7E0F6">
            <w:pPr>
              <w:tabs>
                <w:tab w:val="left" w:pos="240"/>
              </w:tabs>
            </w:pPr>
          </w:p>
        </w:tc>
        <w:tc>
          <w:tcPr>
            <w:tcW w:w="996" w:type="dxa"/>
          </w:tcPr>
          <w:p w14:paraId="685FC41F">
            <w:pPr>
              <w:tabs>
                <w:tab w:val="left" w:pos="240"/>
              </w:tabs>
            </w:pPr>
          </w:p>
        </w:tc>
        <w:tc>
          <w:tcPr>
            <w:tcW w:w="1494" w:type="dxa"/>
          </w:tcPr>
          <w:p w14:paraId="06866193">
            <w:pPr>
              <w:tabs>
                <w:tab w:val="left" w:pos="240"/>
              </w:tabs>
            </w:pPr>
          </w:p>
        </w:tc>
        <w:tc>
          <w:tcPr>
            <w:tcW w:w="2409" w:type="dxa"/>
          </w:tcPr>
          <w:p w14:paraId="7F980041">
            <w:pPr>
              <w:tabs>
                <w:tab w:val="left" w:pos="240"/>
              </w:tabs>
            </w:pPr>
          </w:p>
        </w:tc>
      </w:tr>
      <w:tr w14:paraId="130E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20C57B10">
            <w:pPr>
              <w:pStyle w:val="19"/>
            </w:pPr>
            <w:r>
              <w:t>备注：凡需采购人提供的设备、房屋、通讯及其他办公设施，应注明免费提供或不免费提供，如有偿提供，采购人承担多少，供应商承担多少，本表应详细列清。</w:t>
            </w:r>
          </w:p>
          <w:p w14:paraId="4F21DDFE">
            <w:pPr>
              <w:tabs>
                <w:tab w:val="left" w:pos="240"/>
              </w:tabs>
            </w:pPr>
          </w:p>
        </w:tc>
      </w:tr>
    </w:tbl>
    <w:p w14:paraId="0F8C846B">
      <w:pPr>
        <w:tabs>
          <w:tab w:val="left" w:pos="240"/>
          <w:tab w:val="left" w:pos="7665"/>
        </w:tabs>
      </w:pPr>
    </w:p>
    <w:p w14:paraId="7C6314B9">
      <w:pPr>
        <w:spacing w:line="360" w:lineRule="auto"/>
        <w:ind w:right="84" w:firstLine="224" w:firstLineChars="100"/>
        <w:rPr>
          <w:sz w:val="24"/>
        </w:rPr>
      </w:pPr>
      <w:r>
        <w:rPr>
          <w:sz w:val="24"/>
        </w:rPr>
        <w:t>投标人名称：</w:t>
      </w:r>
    </w:p>
    <w:p w14:paraId="16EEBC41">
      <w:pPr>
        <w:spacing w:line="360" w:lineRule="auto"/>
        <w:ind w:right="84" w:firstLine="224" w:firstLineChars="100"/>
        <w:rPr>
          <w:sz w:val="24"/>
        </w:rPr>
      </w:pPr>
    </w:p>
    <w:p w14:paraId="1475CDCE">
      <w:pPr>
        <w:spacing w:line="360" w:lineRule="auto"/>
        <w:ind w:right="84" w:firstLine="224" w:firstLineChars="100"/>
        <w:rPr>
          <w:position w:val="-40"/>
          <w:sz w:val="24"/>
        </w:rPr>
      </w:pPr>
      <w:r>
        <w:rPr>
          <w:sz w:val="24"/>
        </w:rPr>
        <w:t xml:space="preserve">日期：  </w:t>
      </w:r>
    </w:p>
    <w:p w14:paraId="47A321D6">
      <w:pPr>
        <w:widowControl/>
        <w:jc w:val="left"/>
        <w:rPr>
          <w:b/>
          <w:sz w:val="24"/>
        </w:rPr>
      </w:pPr>
      <w:r>
        <w:rPr>
          <w:b/>
          <w:sz w:val="24"/>
        </w:rPr>
        <w:br w:type="page"/>
      </w:r>
    </w:p>
    <w:p w14:paraId="0F0BD16B">
      <w:pPr>
        <w:tabs>
          <w:tab w:val="left" w:pos="360"/>
        </w:tabs>
        <w:spacing w:line="360" w:lineRule="auto"/>
        <w:rPr>
          <w:b/>
          <w:bCs/>
          <w:sz w:val="24"/>
        </w:rPr>
      </w:pPr>
      <w:bookmarkStart w:id="4" w:name="OLE_LINK2"/>
      <w:bookmarkStart w:id="5" w:name="OLE_LINK1"/>
      <w:r>
        <w:rPr>
          <w:b/>
          <w:bCs/>
          <w:sz w:val="24"/>
        </w:rPr>
        <w:t>附件1</w:t>
      </w:r>
      <w:r>
        <w:rPr>
          <w:rFonts w:hint="eastAsia"/>
          <w:b/>
          <w:bCs/>
          <w:sz w:val="24"/>
        </w:rPr>
        <w:t>4</w:t>
      </w:r>
      <w:r>
        <w:rPr>
          <w:b/>
          <w:bCs/>
          <w:sz w:val="24"/>
        </w:rPr>
        <w:t>：</w:t>
      </w:r>
    </w:p>
    <w:p w14:paraId="3E45BC97">
      <w:pPr>
        <w:tabs>
          <w:tab w:val="left" w:pos="360"/>
        </w:tabs>
        <w:spacing w:line="360" w:lineRule="auto"/>
        <w:jc w:val="center"/>
        <w:rPr>
          <w:b/>
          <w:bCs/>
          <w:sz w:val="24"/>
        </w:rPr>
      </w:pPr>
      <w:r>
        <w:rPr>
          <w:b/>
          <w:bCs/>
          <w:sz w:val="24"/>
        </w:rPr>
        <w:t>公安机关进行备案承诺书</w:t>
      </w:r>
    </w:p>
    <w:p w14:paraId="6ECCBE4F">
      <w:pPr>
        <w:spacing w:line="460" w:lineRule="exact"/>
        <w:rPr>
          <w:sz w:val="24"/>
        </w:rPr>
      </w:pPr>
      <w:r>
        <w:rPr>
          <w:sz w:val="24"/>
        </w:rPr>
        <w:t>项目名称：</w:t>
      </w:r>
      <w:r>
        <w:rPr>
          <w:sz w:val="24"/>
          <w:u w:val="single"/>
        </w:rPr>
        <w:t xml:space="preserve">                    </w:t>
      </w:r>
    </w:p>
    <w:p w14:paraId="0A4489A9">
      <w:pPr>
        <w:spacing w:line="460" w:lineRule="exact"/>
        <w:rPr>
          <w:sz w:val="24"/>
        </w:rPr>
      </w:pPr>
      <w:r>
        <w:rPr>
          <w:sz w:val="24"/>
        </w:rPr>
        <w:t>项目编号：</w:t>
      </w:r>
      <w:r>
        <w:rPr>
          <w:sz w:val="24"/>
          <w:u w:val="single"/>
        </w:rPr>
        <w:t xml:space="preserve">                    </w:t>
      </w:r>
    </w:p>
    <w:p w14:paraId="3E1F8980"/>
    <w:p w14:paraId="1FF6DFD1">
      <w:pPr>
        <w:spacing w:line="360" w:lineRule="auto"/>
        <w:ind w:firstLine="448" w:firstLineChars="200"/>
        <w:rPr>
          <w:color w:val="000000"/>
          <w:sz w:val="24"/>
        </w:rPr>
      </w:pPr>
      <w:r>
        <w:rPr>
          <w:color w:val="000000"/>
          <w:sz w:val="24"/>
        </w:rPr>
        <w:t>我方承诺，我公司一旦中标，保证在合同规定时间内到天津市公安机关进行备案，否则自愿放弃中标资格，特此承诺！</w:t>
      </w:r>
    </w:p>
    <w:p w14:paraId="323AA6A1">
      <w:pPr>
        <w:spacing w:line="360" w:lineRule="auto"/>
        <w:ind w:firstLine="448" w:firstLineChars="200"/>
        <w:rPr>
          <w:color w:val="000000"/>
          <w:sz w:val="24"/>
        </w:rPr>
      </w:pPr>
    </w:p>
    <w:p w14:paraId="557AE509">
      <w:pPr>
        <w:spacing w:line="360" w:lineRule="auto"/>
        <w:ind w:firstLine="448" w:firstLineChars="200"/>
        <w:rPr>
          <w:color w:val="000000"/>
          <w:sz w:val="24"/>
        </w:rPr>
      </w:pPr>
    </w:p>
    <w:p w14:paraId="5677AB52">
      <w:pPr>
        <w:spacing w:line="360" w:lineRule="auto"/>
        <w:ind w:right="84" w:firstLine="224" w:firstLineChars="100"/>
        <w:rPr>
          <w:sz w:val="24"/>
        </w:rPr>
      </w:pPr>
      <w:r>
        <w:rPr>
          <w:sz w:val="24"/>
        </w:rPr>
        <w:t>投标人名称：</w:t>
      </w:r>
    </w:p>
    <w:p w14:paraId="453CD5A8">
      <w:pPr>
        <w:spacing w:line="360" w:lineRule="auto"/>
        <w:ind w:right="84" w:firstLine="224" w:firstLineChars="100"/>
        <w:rPr>
          <w:sz w:val="24"/>
        </w:rPr>
      </w:pPr>
    </w:p>
    <w:p w14:paraId="16FB35AD">
      <w:pPr>
        <w:spacing w:line="360" w:lineRule="auto"/>
        <w:ind w:right="84" w:firstLine="224" w:firstLineChars="100"/>
        <w:rPr>
          <w:position w:val="-40"/>
          <w:sz w:val="24"/>
        </w:rPr>
      </w:pPr>
      <w:r>
        <w:rPr>
          <w:sz w:val="24"/>
        </w:rPr>
        <w:t xml:space="preserve">日期：  </w:t>
      </w:r>
    </w:p>
    <w:bookmarkEnd w:id="4"/>
    <w:bookmarkEnd w:id="5"/>
    <w:p w14:paraId="72FE802D">
      <w:pPr>
        <w:widowControl/>
        <w:jc w:val="left"/>
        <w:rPr>
          <w:b/>
          <w:sz w:val="24"/>
        </w:rPr>
      </w:pPr>
      <w:r>
        <w:rPr>
          <w:b/>
          <w:sz w:val="24"/>
        </w:rPr>
        <w:br w:type="page"/>
      </w:r>
    </w:p>
    <w:p w14:paraId="0D4D0029">
      <w:pPr>
        <w:spacing w:line="560" w:lineRule="exact"/>
        <w:jc w:val="left"/>
        <w:rPr>
          <w:b/>
          <w:sz w:val="24"/>
        </w:rPr>
      </w:pPr>
      <w:r>
        <w:rPr>
          <w:b/>
          <w:sz w:val="24"/>
        </w:rPr>
        <w:t>附件1</w:t>
      </w:r>
      <w:r>
        <w:rPr>
          <w:rFonts w:hint="eastAsia"/>
          <w:b/>
          <w:sz w:val="24"/>
        </w:rPr>
        <w:t>5</w:t>
      </w:r>
      <w:r>
        <w:rPr>
          <w:b/>
          <w:sz w:val="24"/>
        </w:rPr>
        <w:t>：投标人认为需要提供的其他资料</w:t>
      </w:r>
    </w:p>
    <w:p w14:paraId="3CCE552E">
      <w:pPr>
        <w:autoSpaceDE w:val="0"/>
        <w:autoSpaceDN w:val="0"/>
        <w:adjustRightInd w:val="0"/>
        <w:spacing w:line="560" w:lineRule="exact"/>
        <w:outlineLvl w:val="0"/>
        <w:rPr>
          <w:b/>
          <w:sz w:val="24"/>
        </w:rPr>
      </w:pPr>
    </w:p>
    <w:p w14:paraId="627A6977">
      <w:pPr>
        <w:tabs>
          <w:tab w:val="left" w:pos="412"/>
          <w:tab w:val="left" w:pos="618"/>
        </w:tabs>
        <w:spacing w:line="520" w:lineRule="exact"/>
        <w:jc w:val="center"/>
        <w:rPr>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3382E">
    <w:pPr>
      <w:pStyle w:val="14"/>
      <w:jc w:val="center"/>
    </w:pPr>
    <w:r>
      <w:rPr>
        <w:b/>
      </w:rPr>
      <w:fldChar w:fldCharType="begin"/>
    </w:r>
    <w:r>
      <w:rPr>
        <w:b/>
      </w:rPr>
      <w:instrText xml:space="preserve">PAGE  \* Arabic  \* MERGEFORMAT</w:instrText>
    </w:r>
    <w:r>
      <w:rPr>
        <w:b/>
      </w:rPr>
      <w:fldChar w:fldCharType="separate"/>
    </w:r>
    <w:r>
      <w:rPr>
        <w:b/>
        <w:lang w:val="zh-CN"/>
      </w:rPr>
      <w:t>44</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7679F">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615F"/>
    <w:rsid w:val="00010DCF"/>
    <w:rsid w:val="000117B3"/>
    <w:rsid w:val="00011B73"/>
    <w:rsid w:val="000127A1"/>
    <w:rsid w:val="0001294C"/>
    <w:rsid w:val="00013068"/>
    <w:rsid w:val="00013701"/>
    <w:rsid w:val="00015A73"/>
    <w:rsid w:val="00017C2D"/>
    <w:rsid w:val="00020104"/>
    <w:rsid w:val="000224ED"/>
    <w:rsid w:val="000245D8"/>
    <w:rsid w:val="0002609B"/>
    <w:rsid w:val="00026FB8"/>
    <w:rsid w:val="000308AC"/>
    <w:rsid w:val="00032015"/>
    <w:rsid w:val="00032810"/>
    <w:rsid w:val="000340E2"/>
    <w:rsid w:val="00036A32"/>
    <w:rsid w:val="00036FB8"/>
    <w:rsid w:val="000403B6"/>
    <w:rsid w:val="0004130F"/>
    <w:rsid w:val="0004185C"/>
    <w:rsid w:val="00042F29"/>
    <w:rsid w:val="00042FFE"/>
    <w:rsid w:val="000438C1"/>
    <w:rsid w:val="00046460"/>
    <w:rsid w:val="0004769C"/>
    <w:rsid w:val="000500B8"/>
    <w:rsid w:val="00050365"/>
    <w:rsid w:val="00056208"/>
    <w:rsid w:val="0005643C"/>
    <w:rsid w:val="00056D58"/>
    <w:rsid w:val="00056EF3"/>
    <w:rsid w:val="0006043F"/>
    <w:rsid w:val="000607D4"/>
    <w:rsid w:val="00060B6F"/>
    <w:rsid w:val="00062D77"/>
    <w:rsid w:val="00063073"/>
    <w:rsid w:val="0006487A"/>
    <w:rsid w:val="0006498C"/>
    <w:rsid w:val="00065485"/>
    <w:rsid w:val="00065BDD"/>
    <w:rsid w:val="00066DE7"/>
    <w:rsid w:val="00067CA4"/>
    <w:rsid w:val="0007081F"/>
    <w:rsid w:val="00072919"/>
    <w:rsid w:val="00074F44"/>
    <w:rsid w:val="000756A0"/>
    <w:rsid w:val="00075C85"/>
    <w:rsid w:val="00076BA5"/>
    <w:rsid w:val="0007747C"/>
    <w:rsid w:val="000826F9"/>
    <w:rsid w:val="0008502C"/>
    <w:rsid w:val="00086439"/>
    <w:rsid w:val="00087C27"/>
    <w:rsid w:val="000902C7"/>
    <w:rsid w:val="000915EF"/>
    <w:rsid w:val="00092400"/>
    <w:rsid w:val="00092D63"/>
    <w:rsid w:val="000939A0"/>
    <w:rsid w:val="00093E5B"/>
    <w:rsid w:val="00094C09"/>
    <w:rsid w:val="0009629E"/>
    <w:rsid w:val="00096F35"/>
    <w:rsid w:val="000A04CE"/>
    <w:rsid w:val="000A4F60"/>
    <w:rsid w:val="000A54B8"/>
    <w:rsid w:val="000A5CEA"/>
    <w:rsid w:val="000A62E5"/>
    <w:rsid w:val="000B0FE8"/>
    <w:rsid w:val="000B1A6F"/>
    <w:rsid w:val="000B1CA7"/>
    <w:rsid w:val="000B2975"/>
    <w:rsid w:val="000B3071"/>
    <w:rsid w:val="000B4BF2"/>
    <w:rsid w:val="000C3083"/>
    <w:rsid w:val="000C337F"/>
    <w:rsid w:val="000C446A"/>
    <w:rsid w:val="000C5568"/>
    <w:rsid w:val="000C6CA8"/>
    <w:rsid w:val="000C777C"/>
    <w:rsid w:val="000C7A3F"/>
    <w:rsid w:val="000D1B29"/>
    <w:rsid w:val="000D26D7"/>
    <w:rsid w:val="000D2F5A"/>
    <w:rsid w:val="000D514E"/>
    <w:rsid w:val="000D5DE9"/>
    <w:rsid w:val="000E4AD1"/>
    <w:rsid w:val="000E50F9"/>
    <w:rsid w:val="000E5380"/>
    <w:rsid w:val="000E6A76"/>
    <w:rsid w:val="000E75DD"/>
    <w:rsid w:val="000E7E09"/>
    <w:rsid w:val="000F1202"/>
    <w:rsid w:val="000F1454"/>
    <w:rsid w:val="000F18F8"/>
    <w:rsid w:val="000F2F80"/>
    <w:rsid w:val="000F4256"/>
    <w:rsid w:val="000F48D9"/>
    <w:rsid w:val="000F4D4E"/>
    <w:rsid w:val="000F571F"/>
    <w:rsid w:val="000F5C82"/>
    <w:rsid w:val="000F6957"/>
    <w:rsid w:val="001067AC"/>
    <w:rsid w:val="001165C6"/>
    <w:rsid w:val="00121CDE"/>
    <w:rsid w:val="001222AA"/>
    <w:rsid w:val="00123BF8"/>
    <w:rsid w:val="001256ED"/>
    <w:rsid w:val="0012601A"/>
    <w:rsid w:val="0012609D"/>
    <w:rsid w:val="00127E83"/>
    <w:rsid w:val="00130AD2"/>
    <w:rsid w:val="00136F51"/>
    <w:rsid w:val="0014086A"/>
    <w:rsid w:val="001411F4"/>
    <w:rsid w:val="00141664"/>
    <w:rsid w:val="00142013"/>
    <w:rsid w:val="00143B4D"/>
    <w:rsid w:val="00145582"/>
    <w:rsid w:val="00145E54"/>
    <w:rsid w:val="0014712D"/>
    <w:rsid w:val="00150CAE"/>
    <w:rsid w:val="00150EA7"/>
    <w:rsid w:val="001524A8"/>
    <w:rsid w:val="00154571"/>
    <w:rsid w:val="00155128"/>
    <w:rsid w:val="0015672D"/>
    <w:rsid w:val="00161D57"/>
    <w:rsid w:val="001641AE"/>
    <w:rsid w:val="001659F0"/>
    <w:rsid w:val="00166D79"/>
    <w:rsid w:val="001704C8"/>
    <w:rsid w:val="001707F2"/>
    <w:rsid w:val="00170DF2"/>
    <w:rsid w:val="001718E6"/>
    <w:rsid w:val="00173561"/>
    <w:rsid w:val="00177829"/>
    <w:rsid w:val="00181ED5"/>
    <w:rsid w:val="001834DA"/>
    <w:rsid w:val="001837F4"/>
    <w:rsid w:val="00184902"/>
    <w:rsid w:val="00185D85"/>
    <w:rsid w:val="001938CF"/>
    <w:rsid w:val="00193BCD"/>
    <w:rsid w:val="0019431D"/>
    <w:rsid w:val="00194FBC"/>
    <w:rsid w:val="00196A86"/>
    <w:rsid w:val="00196D6B"/>
    <w:rsid w:val="00196E07"/>
    <w:rsid w:val="001A00A0"/>
    <w:rsid w:val="001A142F"/>
    <w:rsid w:val="001A2919"/>
    <w:rsid w:val="001A3DE3"/>
    <w:rsid w:val="001A46F9"/>
    <w:rsid w:val="001A6351"/>
    <w:rsid w:val="001B1551"/>
    <w:rsid w:val="001B5718"/>
    <w:rsid w:val="001B5BEA"/>
    <w:rsid w:val="001C0E64"/>
    <w:rsid w:val="001C1981"/>
    <w:rsid w:val="001C2AB9"/>
    <w:rsid w:val="001C50CC"/>
    <w:rsid w:val="001D0A08"/>
    <w:rsid w:val="001D1850"/>
    <w:rsid w:val="001D1EDD"/>
    <w:rsid w:val="001D4FB9"/>
    <w:rsid w:val="001D60C4"/>
    <w:rsid w:val="001D7C28"/>
    <w:rsid w:val="001E3CB7"/>
    <w:rsid w:val="001E6D56"/>
    <w:rsid w:val="001F0C14"/>
    <w:rsid w:val="001F0EE5"/>
    <w:rsid w:val="001F2B50"/>
    <w:rsid w:val="001F345B"/>
    <w:rsid w:val="001F3A4B"/>
    <w:rsid w:val="001F3B6E"/>
    <w:rsid w:val="001F4AD6"/>
    <w:rsid w:val="001F5936"/>
    <w:rsid w:val="001F65EF"/>
    <w:rsid w:val="001F6DCF"/>
    <w:rsid w:val="001F7897"/>
    <w:rsid w:val="002027E3"/>
    <w:rsid w:val="00202BEF"/>
    <w:rsid w:val="00204FB1"/>
    <w:rsid w:val="00206328"/>
    <w:rsid w:val="002113A2"/>
    <w:rsid w:val="00212E26"/>
    <w:rsid w:val="00214D65"/>
    <w:rsid w:val="0021638D"/>
    <w:rsid w:val="002172B8"/>
    <w:rsid w:val="002202FE"/>
    <w:rsid w:val="00220883"/>
    <w:rsid w:val="00230077"/>
    <w:rsid w:val="002303ED"/>
    <w:rsid w:val="002320BD"/>
    <w:rsid w:val="00233239"/>
    <w:rsid w:val="00233D1F"/>
    <w:rsid w:val="00240F84"/>
    <w:rsid w:val="00242948"/>
    <w:rsid w:val="00243DC1"/>
    <w:rsid w:val="00244482"/>
    <w:rsid w:val="0024764B"/>
    <w:rsid w:val="00247676"/>
    <w:rsid w:val="0024790F"/>
    <w:rsid w:val="00247A26"/>
    <w:rsid w:val="00250531"/>
    <w:rsid w:val="00250CEF"/>
    <w:rsid w:val="00251ED7"/>
    <w:rsid w:val="00256A4A"/>
    <w:rsid w:val="002575F6"/>
    <w:rsid w:val="00261C83"/>
    <w:rsid w:val="00264E8A"/>
    <w:rsid w:val="00265B2C"/>
    <w:rsid w:val="00266760"/>
    <w:rsid w:val="00266956"/>
    <w:rsid w:val="00266AAA"/>
    <w:rsid w:val="00272014"/>
    <w:rsid w:val="00274C01"/>
    <w:rsid w:val="00274CF5"/>
    <w:rsid w:val="00275C48"/>
    <w:rsid w:val="00277594"/>
    <w:rsid w:val="002775CB"/>
    <w:rsid w:val="00277AEF"/>
    <w:rsid w:val="002804EC"/>
    <w:rsid w:val="00280C49"/>
    <w:rsid w:val="00286F50"/>
    <w:rsid w:val="00292BE5"/>
    <w:rsid w:val="00293728"/>
    <w:rsid w:val="00293B4A"/>
    <w:rsid w:val="002944E8"/>
    <w:rsid w:val="002948B5"/>
    <w:rsid w:val="00294986"/>
    <w:rsid w:val="00294EAF"/>
    <w:rsid w:val="00295416"/>
    <w:rsid w:val="00295883"/>
    <w:rsid w:val="0029610C"/>
    <w:rsid w:val="00297EAE"/>
    <w:rsid w:val="002A0362"/>
    <w:rsid w:val="002A06E1"/>
    <w:rsid w:val="002A25C3"/>
    <w:rsid w:val="002A4B3C"/>
    <w:rsid w:val="002A5E55"/>
    <w:rsid w:val="002B272C"/>
    <w:rsid w:val="002B3BB4"/>
    <w:rsid w:val="002B3BFC"/>
    <w:rsid w:val="002B538F"/>
    <w:rsid w:val="002B7056"/>
    <w:rsid w:val="002B7E9C"/>
    <w:rsid w:val="002C0346"/>
    <w:rsid w:val="002C2AEA"/>
    <w:rsid w:val="002C57BE"/>
    <w:rsid w:val="002C62AE"/>
    <w:rsid w:val="002C696D"/>
    <w:rsid w:val="002D0831"/>
    <w:rsid w:val="002D09CD"/>
    <w:rsid w:val="002D17E4"/>
    <w:rsid w:val="002D1D64"/>
    <w:rsid w:val="002D5B4E"/>
    <w:rsid w:val="002E1053"/>
    <w:rsid w:val="002E3348"/>
    <w:rsid w:val="002E3C4F"/>
    <w:rsid w:val="002E4551"/>
    <w:rsid w:val="002E59B9"/>
    <w:rsid w:val="002E66CE"/>
    <w:rsid w:val="002F0A3F"/>
    <w:rsid w:val="002F1119"/>
    <w:rsid w:val="002F245E"/>
    <w:rsid w:val="002F4512"/>
    <w:rsid w:val="002F4792"/>
    <w:rsid w:val="002F4A5E"/>
    <w:rsid w:val="0030035A"/>
    <w:rsid w:val="003036EA"/>
    <w:rsid w:val="00305E6E"/>
    <w:rsid w:val="0031086D"/>
    <w:rsid w:val="00313073"/>
    <w:rsid w:val="0031461A"/>
    <w:rsid w:val="003159EF"/>
    <w:rsid w:val="00315D46"/>
    <w:rsid w:val="0031600E"/>
    <w:rsid w:val="003160A7"/>
    <w:rsid w:val="00316D0E"/>
    <w:rsid w:val="00320416"/>
    <w:rsid w:val="00320E54"/>
    <w:rsid w:val="00321B96"/>
    <w:rsid w:val="00321DA5"/>
    <w:rsid w:val="003222F3"/>
    <w:rsid w:val="00322EA4"/>
    <w:rsid w:val="00325832"/>
    <w:rsid w:val="003268E5"/>
    <w:rsid w:val="0033138A"/>
    <w:rsid w:val="00336948"/>
    <w:rsid w:val="00343849"/>
    <w:rsid w:val="00345F45"/>
    <w:rsid w:val="003473CD"/>
    <w:rsid w:val="00347F2F"/>
    <w:rsid w:val="00351433"/>
    <w:rsid w:val="0035257E"/>
    <w:rsid w:val="00355EEA"/>
    <w:rsid w:val="003562E3"/>
    <w:rsid w:val="00360214"/>
    <w:rsid w:val="00364265"/>
    <w:rsid w:val="00367639"/>
    <w:rsid w:val="00367868"/>
    <w:rsid w:val="0037085F"/>
    <w:rsid w:val="00373C07"/>
    <w:rsid w:val="00374D2C"/>
    <w:rsid w:val="00375793"/>
    <w:rsid w:val="00375E0F"/>
    <w:rsid w:val="003773EA"/>
    <w:rsid w:val="00377781"/>
    <w:rsid w:val="00382614"/>
    <w:rsid w:val="00382B3B"/>
    <w:rsid w:val="00382EBE"/>
    <w:rsid w:val="003839AE"/>
    <w:rsid w:val="00383A58"/>
    <w:rsid w:val="003918BD"/>
    <w:rsid w:val="00391FD0"/>
    <w:rsid w:val="0039235B"/>
    <w:rsid w:val="003926CA"/>
    <w:rsid w:val="0039483F"/>
    <w:rsid w:val="00394B36"/>
    <w:rsid w:val="00395727"/>
    <w:rsid w:val="003965E5"/>
    <w:rsid w:val="003A4B1D"/>
    <w:rsid w:val="003A78C2"/>
    <w:rsid w:val="003A7FEB"/>
    <w:rsid w:val="003B2718"/>
    <w:rsid w:val="003B29AF"/>
    <w:rsid w:val="003B2F91"/>
    <w:rsid w:val="003B339F"/>
    <w:rsid w:val="003B6D2D"/>
    <w:rsid w:val="003B78E0"/>
    <w:rsid w:val="003C1918"/>
    <w:rsid w:val="003C31DA"/>
    <w:rsid w:val="003C4281"/>
    <w:rsid w:val="003C71A3"/>
    <w:rsid w:val="003C79F6"/>
    <w:rsid w:val="003C7A89"/>
    <w:rsid w:val="003D04F3"/>
    <w:rsid w:val="003D19CB"/>
    <w:rsid w:val="003D2EF8"/>
    <w:rsid w:val="003E2404"/>
    <w:rsid w:val="003E2BBE"/>
    <w:rsid w:val="003E4B1B"/>
    <w:rsid w:val="003E5355"/>
    <w:rsid w:val="003E5923"/>
    <w:rsid w:val="003E5E39"/>
    <w:rsid w:val="003E6E8F"/>
    <w:rsid w:val="003E71CA"/>
    <w:rsid w:val="003F28ED"/>
    <w:rsid w:val="003F68DF"/>
    <w:rsid w:val="003F6B18"/>
    <w:rsid w:val="003F7025"/>
    <w:rsid w:val="0040134A"/>
    <w:rsid w:val="00402BE6"/>
    <w:rsid w:val="00403A5E"/>
    <w:rsid w:val="00403D67"/>
    <w:rsid w:val="004041D2"/>
    <w:rsid w:val="0040553A"/>
    <w:rsid w:val="004055D4"/>
    <w:rsid w:val="0040569C"/>
    <w:rsid w:val="00405F58"/>
    <w:rsid w:val="00410A95"/>
    <w:rsid w:val="00410B10"/>
    <w:rsid w:val="00411416"/>
    <w:rsid w:val="00412894"/>
    <w:rsid w:val="00413972"/>
    <w:rsid w:val="004153D6"/>
    <w:rsid w:val="00415D1E"/>
    <w:rsid w:val="00415D39"/>
    <w:rsid w:val="00416AFE"/>
    <w:rsid w:val="004176FC"/>
    <w:rsid w:val="00420F26"/>
    <w:rsid w:val="00424D37"/>
    <w:rsid w:val="00424EF2"/>
    <w:rsid w:val="00424F07"/>
    <w:rsid w:val="004267C9"/>
    <w:rsid w:val="00427D46"/>
    <w:rsid w:val="00427F8D"/>
    <w:rsid w:val="00431536"/>
    <w:rsid w:val="00431C42"/>
    <w:rsid w:val="00432C99"/>
    <w:rsid w:val="00435891"/>
    <w:rsid w:val="004377AC"/>
    <w:rsid w:val="00437DB0"/>
    <w:rsid w:val="00441AE2"/>
    <w:rsid w:val="00442206"/>
    <w:rsid w:val="004424FE"/>
    <w:rsid w:val="00443071"/>
    <w:rsid w:val="00443C74"/>
    <w:rsid w:val="00443DE2"/>
    <w:rsid w:val="00445313"/>
    <w:rsid w:val="00446120"/>
    <w:rsid w:val="004519C8"/>
    <w:rsid w:val="00451A7C"/>
    <w:rsid w:val="00454160"/>
    <w:rsid w:val="004559D5"/>
    <w:rsid w:val="00455F7E"/>
    <w:rsid w:val="00456E96"/>
    <w:rsid w:val="00457B84"/>
    <w:rsid w:val="00460809"/>
    <w:rsid w:val="00461A5D"/>
    <w:rsid w:val="00464593"/>
    <w:rsid w:val="00465FF1"/>
    <w:rsid w:val="00467BBC"/>
    <w:rsid w:val="00472C82"/>
    <w:rsid w:val="004740E4"/>
    <w:rsid w:val="0047519F"/>
    <w:rsid w:val="0047520D"/>
    <w:rsid w:val="004807E5"/>
    <w:rsid w:val="00480BCD"/>
    <w:rsid w:val="00480D07"/>
    <w:rsid w:val="004826E0"/>
    <w:rsid w:val="00484768"/>
    <w:rsid w:val="004872DB"/>
    <w:rsid w:val="00490E32"/>
    <w:rsid w:val="0049114E"/>
    <w:rsid w:val="0049387A"/>
    <w:rsid w:val="00494B09"/>
    <w:rsid w:val="00495ECD"/>
    <w:rsid w:val="00497E66"/>
    <w:rsid w:val="004A0F57"/>
    <w:rsid w:val="004A1760"/>
    <w:rsid w:val="004A18BA"/>
    <w:rsid w:val="004A1E95"/>
    <w:rsid w:val="004A3709"/>
    <w:rsid w:val="004A3B65"/>
    <w:rsid w:val="004A4E98"/>
    <w:rsid w:val="004A7516"/>
    <w:rsid w:val="004A7F72"/>
    <w:rsid w:val="004B0E80"/>
    <w:rsid w:val="004B2DBB"/>
    <w:rsid w:val="004B52F0"/>
    <w:rsid w:val="004B6799"/>
    <w:rsid w:val="004B725D"/>
    <w:rsid w:val="004C1F92"/>
    <w:rsid w:val="004C2993"/>
    <w:rsid w:val="004C4184"/>
    <w:rsid w:val="004C6BB2"/>
    <w:rsid w:val="004C7125"/>
    <w:rsid w:val="004C755F"/>
    <w:rsid w:val="004D12CF"/>
    <w:rsid w:val="004D14DE"/>
    <w:rsid w:val="004D451A"/>
    <w:rsid w:val="004D5F22"/>
    <w:rsid w:val="004D6293"/>
    <w:rsid w:val="004D6546"/>
    <w:rsid w:val="004D7A20"/>
    <w:rsid w:val="004E0B40"/>
    <w:rsid w:val="004E38E3"/>
    <w:rsid w:val="004E65F6"/>
    <w:rsid w:val="004E7E90"/>
    <w:rsid w:val="004F31D5"/>
    <w:rsid w:val="004F3A80"/>
    <w:rsid w:val="004F55DE"/>
    <w:rsid w:val="004F7AFC"/>
    <w:rsid w:val="004F7B5C"/>
    <w:rsid w:val="005007B4"/>
    <w:rsid w:val="005018C5"/>
    <w:rsid w:val="00502349"/>
    <w:rsid w:val="00502D44"/>
    <w:rsid w:val="005046F8"/>
    <w:rsid w:val="00506C8E"/>
    <w:rsid w:val="00506CD1"/>
    <w:rsid w:val="00507CFB"/>
    <w:rsid w:val="0051095D"/>
    <w:rsid w:val="005131C3"/>
    <w:rsid w:val="00513A4E"/>
    <w:rsid w:val="00514EDA"/>
    <w:rsid w:val="005201BE"/>
    <w:rsid w:val="00524604"/>
    <w:rsid w:val="00525EE9"/>
    <w:rsid w:val="00526A88"/>
    <w:rsid w:val="0053021A"/>
    <w:rsid w:val="00530D50"/>
    <w:rsid w:val="00531FBF"/>
    <w:rsid w:val="005329BE"/>
    <w:rsid w:val="005334B4"/>
    <w:rsid w:val="00533D49"/>
    <w:rsid w:val="005349D4"/>
    <w:rsid w:val="00537D63"/>
    <w:rsid w:val="005407BF"/>
    <w:rsid w:val="00542508"/>
    <w:rsid w:val="00543DFD"/>
    <w:rsid w:val="0054402B"/>
    <w:rsid w:val="00544107"/>
    <w:rsid w:val="005449BE"/>
    <w:rsid w:val="00545710"/>
    <w:rsid w:val="005506C7"/>
    <w:rsid w:val="0055079B"/>
    <w:rsid w:val="00550B2F"/>
    <w:rsid w:val="00552E9F"/>
    <w:rsid w:val="00554B4B"/>
    <w:rsid w:val="00555DDD"/>
    <w:rsid w:val="0055739D"/>
    <w:rsid w:val="0056011E"/>
    <w:rsid w:val="00560732"/>
    <w:rsid w:val="005617C5"/>
    <w:rsid w:val="0056314B"/>
    <w:rsid w:val="0056453E"/>
    <w:rsid w:val="00566025"/>
    <w:rsid w:val="0056785B"/>
    <w:rsid w:val="00570D6F"/>
    <w:rsid w:val="0057120E"/>
    <w:rsid w:val="005718A8"/>
    <w:rsid w:val="00572118"/>
    <w:rsid w:val="00572E0A"/>
    <w:rsid w:val="005737C6"/>
    <w:rsid w:val="00574D1F"/>
    <w:rsid w:val="00575DF4"/>
    <w:rsid w:val="00580033"/>
    <w:rsid w:val="00580546"/>
    <w:rsid w:val="005842A0"/>
    <w:rsid w:val="0058472E"/>
    <w:rsid w:val="00584D37"/>
    <w:rsid w:val="00585221"/>
    <w:rsid w:val="005879BB"/>
    <w:rsid w:val="0059473B"/>
    <w:rsid w:val="005953CA"/>
    <w:rsid w:val="005960BA"/>
    <w:rsid w:val="005A0243"/>
    <w:rsid w:val="005A1801"/>
    <w:rsid w:val="005A6731"/>
    <w:rsid w:val="005A7430"/>
    <w:rsid w:val="005B352D"/>
    <w:rsid w:val="005B5058"/>
    <w:rsid w:val="005B5C6B"/>
    <w:rsid w:val="005B6034"/>
    <w:rsid w:val="005B631B"/>
    <w:rsid w:val="005B6420"/>
    <w:rsid w:val="005C3371"/>
    <w:rsid w:val="005C4251"/>
    <w:rsid w:val="005C463B"/>
    <w:rsid w:val="005C4D81"/>
    <w:rsid w:val="005C5EB1"/>
    <w:rsid w:val="005D1B17"/>
    <w:rsid w:val="005D3683"/>
    <w:rsid w:val="005D3AB2"/>
    <w:rsid w:val="005D4389"/>
    <w:rsid w:val="005D792B"/>
    <w:rsid w:val="005E1CDF"/>
    <w:rsid w:val="005E2966"/>
    <w:rsid w:val="005E3793"/>
    <w:rsid w:val="005E5CDC"/>
    <w:rsid w:val="005E6149"/>
    <w:rsid w:val="005E6EEC"/>
    <w:rsid w:val="005E7FF4"/>
    <w:rsid w:val="005F09CC"/>
    <w:rsid w:val="005F2890"/>
    <w:rsid w:val="005F297C"/>
    <w:rsid w:val="005F3EB2"/>
    <w:rsid w:val="006001B2"/>
    <w:rsid w:val="00600C31"/>
    <w:rsid w:val="006014DA"/>
    <w:rsid w:val="006038D0"/>
    <w:rsid w:val="00604BF8"/>
    <w:rsid w:val="00610D98"/>
    <w:rsid w:val="006119DE"/>
    <w:rsid w:val="00611A86"/>
    <w:rsid w:val="00612BD3"/>
    <w:rsid w:val="006168B5"/>
    <w:rsid w:val="00616B13"/>
    <w:rsid w:val="00617AAA"/>
    <w:rsid w:val="00620130"/>
    <w:rsid w:val="00620534"/>
    <w:rsid w:val="00622893"/>
    <w:rsid w:val="00625361"/>
    <w:rsid w:val="0062548D"/>
    <w:rsid w:val="00625E7F"/>
    <w:rsid w:val="00630B07"/>
    <w:rsid w:val="00631029"/>
    <w:rsid w:val="00632268"/>
    <w:rsid w:val="00633921"/>
    <w:rsid w:val="00633B3B"/>
    <w:rsid w:val="006347A4"/>
    <w:rsid w:val="00634E1C"/>
    <w:rsid w:val="00635270"/>
    <w:rsid w:val="00635DAE"/>
    <w:rsid w:val="006377EC"/>
    <w:rsid w:val="00637DBF"/>
    <w:rsid w:val="00637E05"/>
    <w:rsid w:val="006405D9"/>
    <w:rsid w:val="00641801"/>
    <w:rsid w:val="006429A1"/>
    <w:rsid w:val="0064327A"/>
    <w:rsid w:val="006458AB"/>
    <w:rsid w:val="006478CA"/>
    <w:rsid w:val="00650272"/>
    <w:rsid w:val="00650706"/>
    <w:rsid w:val="0065226E"/>
    <w:rsid w:val="006543D6"/>
    <w:rsid w:val="006567C3"/>
    <w:rsid w:val="00662C04"/>
    <w:rsid w:val="00665F3D"/>
    <w:rsid w:val="00670BE5"/>
    <w:rsid w:val="006720DF"/>
    <w:rsid w:val="006741E5"/>
    <w:rsid w:val="006802EF"/>
    <w:rsid w:val="00681867"/>
    <w:rsid w:val="00682C7D"/>
    <w:rsid w:val="00685987"/>
    <w:rsid w:val="00687D0B"/>
    <w:rsid w:val="00690BBD"/>
    <w:rsid w:val="00691198"/>
    <w:rsid w:val="00692004"/>
    <w:rsid w:val="006946DB"/>
    <w:rsid w:val="006976AE"/>
    <w:rsid w:val="00697B56"/>
    <w:rsid w:val="00697E4B"/>
    <w:rsid w:val="006A1C8A"/>
    <w:rsid w:val="006A2486"/>
    <w:rsid w:val="006A29E0"/>
    <w:rsid w:val="006A3D1C"/>
    <w:rsid w:val="006A437D"/>
    <w:rsid w:val="006A4BDB"/>
    <w:rsid w:val="006A5D28"/>
    <w:rsid w:val="006A6621"/>
    <w:rsid w:val="006A6F51"/>
    <w:rsid w:val="006A75E7"/>
    <w:rsid w:val="006B0EC3"/>
    <w:rsid w:val="006B52A7"/>
    <w:rsid w:val="006C0461"/>
    <w:rsid w:val="006C1DB7"/>
    <w:rsid w:val="006C23C2"/>
    <w:rsid w:val="006C3822"/>
    <w:rsid w:val="006C4BF1"/>
    <w:rsid w:val="006C51DB"/>
    <w:rsid w:val="006C59A5"/>
    <w:rsid w:val="006C7FB3"/>
    <w:rsid w:val="006D1EB9"/>
    <w:rsid w:val="006D5316"/>
    <w:rsid w:val="006E0170"/>
    <w:rsid w:val="006E0CD2"/>
    <w:rsid w:val="006E1997"/>
    <w:rsid w:val="006E2EB7"/>
    <w:rsid w:val="006E3C81"/>
    <w:rsid w:val="006E5404"/>
    <w:rsid w:val="006E6B23"/>
    <w:rsid w:val="006E76A5"/>
    <w:rsid w:val="006F0645"/>
    <w:rsid w:val="006F1700"/>
    <w:rsid w:val="006F239F"/>
    <w:rsid w:val="006F7D70"/>
    <w:rsid w:val="0070070A"/>
    <w:rsid w:val="007058B3"/>
    <w:rsid w:val="00707E30"/>
    <w:rsid w:val="0071049F"/>
    <w:rsid w:val="0071193F"/>
    <w:rsid w:val="007158F7"/>
    <w:rsid w:val="007236BA"/>
    <w:rsid w:val="007238DD"/>
    <w:rsid w:val="00723D02"/>
    <w:rsid w:val="00723D84"/>
    <w:rsid w:val="00723EDE"/>
    <w:rsid w:val="00724717"/>
    <w:rsid w:val="00725646"/>
    <w:rsid w:val="00725E21"/>
    <w:rsid w:val="0072660C"/>
    <w:rsid w:val="00727280"/>
    <w:rsid w:val="0072761B"/>
    <w:rsid w:val="0072770E"/>
    <w:rsid w:val="00727CF8"/>
    <w:rsid w:val="00730404"/>
    <w:rsid w:val="00731AB7"/>
    <w:rsid w:val="00735CAE"/>
    <w:rsid w:val="007362B1"/>
    <w:rsid w:val="0073634F"/>
    <w:rsid w:val="00740501"/>
    <w:rsid w:val="0074180F"/>
    <w:rsid w:val="00743E31"/>
    <w:rsid w:val="00743F9E"/>
    <w:rsid w:val="007446DE"/>
    <w:rsid w:val="007448B3"/>
    <w:rsid w:val="00745E40"/>
    <w:rsid w:val="00746019"/>
    <w:rsid w:val="007460F7"/>
    <w:rsid w:val="00746D3F"/>
    <w:rsid w:val="00750AB2"/>
    <w:rsid w:val="0075233F"/>
    <w:rsid w:val="007532A0"/>
    <w:rsid w:val="00753C44"/>
    <w:rsid w:val="00755358"/>
    <w:rsid w:val="007558DB"/>
    <w:rsid w:val="00755AB9"/>
    <w:rsid w:val="00756463"/>
    <w:rsid w:val="00757FB9"/>
    <w:rsid w:val="00760557"/>
    <w:rsid w:val="00760746"/>
    <w:rsid w:val="00765062"/>
    <w:rsid w:val="00766299"/>
    <w:rsid w:val="00766870"/>
    <w:rsid w:val="007702C7"/>
    <w:rsid w:val="007717E0"/>
    <w:rsid w:val="007737A3"/>
    <w:rsid w:val="007738A0"/>
    <w:rsid w:val="0077606A"/>
    <w:rsid w:val="00780012"/>
    <w:rsid w:val="0078146D"/>
    <w:rsid w:val="0078173C"/>
    <w:rsid w:val="00781801"/>
    <w:rsid w:val="0078271B"/>
    <w:rsid w:val="00782861"/>
    <w:rsid w:val="00784C33"/>
    <w:rsid w:val="00786631"/>
    <w:rsid w:val="007869E1"/>
    <w:rsid w:val="0079363C"/>
    <w:rsid w:val="00793B6E"/>
    <w:rsid w:val="0079528A"/>
    <w:rsid w:val="0079785B"/>
    <w:rsid w:val="007A164F"/>
    <w:rsid w:val="007A3A2F"/>
    <w:rsid w:val="007A4BB5"/>
    <w:rsid w:val="007A4FB6"/>
    <w:rsid w:val="007A5312"/>
    <w:rsid w:val="007A5AEB"/>
    <w:rsid w:val="007A6AA6"/>
    <w:rsid w:val="007B1550"/>
    <w:rsid w:val="007B1B3A"/>
    <w:rsid w:val="007B4B61"/>
    <w:rsid w:val="007B4E82"/>
    <w:rsid w:val="007B5D7F"/>
    <w:rsid w:val="007B7C1E"/>
    <w:rsid w:val="007C08E8"/>
    <w:rsid w:val="007C1BDE"/>
    <w:rsid w:val="007C1D1B"/>
    <w:rsid w:val="007C1DD0"/>
    <w:rsid w:val="007C35BF"/>
    <w:rsid w:val="007C55BC"/>
    <w:rsid w:val="007C56CE"/>
    <w:rsid w:val="007C64B9"/>
    <w:rsid w:val="007C79ED"/>
    <w:rsid w:val="007D3F7C"/>
    <w:rsid w:val="007D49BB"/>
    <w:rsid w:val="007D5827"/>
    <w:rsid w:val="007D5DED"/>
    <w:rsid w:val="007D6EC1"/>
    <w:rsid w:val="007E16A2"/>
    <w:rsid w:val="007E181A"/>
    <w:rsid w:val="007E3DAD"/>
    <w:rsid w:val="007E43B4"/>
    <w:rsid w:val="007E4CD6"/>
    <w:rsid w:val="007E73D8"/>
    <w:rsid w:val="007F07EC"/>
    <w:rsid w:val="007F08AF"/>
    <w:rsid w:val="007F1F0C"/>
    <w:rsid w:val="007F5589"/>
    <w:rsid w:val="007F55DE"/>
    <w:rsid w:val="007F6BC2"/>
    <w:rsid w:val="007F7526"/>
    <w:rsid w:val="007F79A8"/>
    <w:rsid w:val="008005A8"/>
    <w:rsid w:val="00802CE5"/>
    <w:rsid w:val="00804AD7"/>
    <w:rsid w:val="00805098"/>
    <w:rsid w:val="00805AD6"/>
    <w:rsid w:val="00806AFB"/>
    <w:rsid w:val="00807A77"/>
    <w:rsid w:val="00814C9A"/>
    <w:rsid w:val="00814DA9"/>
    <w:rsid w:val="00821426"/>
    <w:rsid w:val="0082430E"/>
    <w:rsid w:val="008258CD"/>
    <w:rsid w:val="008259FC"/>
    <w:rsid w:val="00832534"/>
    <w:rsid w:val="00834EDE"/>
    <w:rsid w:val="00837228"/>
    <w:rsid w:val="0083737C"/>
    <w:rsid w:val="008377C4"/>
    <w:rsid w:val="008444AE"/>
    <w:rsid w:val="008465BF"/>
    <w:rsid w:val="00846779"/>
    <w:rsid w:val="00847464"/>
    <w:rsid w:val="00851183"/>
    <w:rsid w:val="008527D8"/>
    <w:rsid w:val="00852DD8"/>
    <w:rsid w:val="00852EBB"/>
    <w:rsid w:val="00853CD0"/>
    <w:rsid w:val="0085585F"/>
    <w:rsid w:val="00855E79"/>
    <w:rsid w:val="00855FFB"/>
    <w:rsid w:val="00856C7F"/>
    <w:rsid w:val="008576D8"/>
    <w:rsid w:val="00861293"/>
    <w:rsid w:val="0086220E"/>
    <w:rsid w:val="008643BF"/>
    <w:rsid w:val="0086630A"/>
    <w:rsid w:val="0086756E"/>
    <w:rsid w:val="00872A7C"/>
    <w:rsid w:val="00874016"/>
    <w:rsid w:val="00883479"/>
    <w:rsid w:val="008836F1"/>
    <w:rsid w:val="008839B1"/>
    <w:rsid w:val="00885DD4"/>
    <w:rsid w:val="00886809"/>
    <w:rsid w:val="00886C74"/>
    <w:rsid w:val="0088750D"/>
    <w:rsid w:val="008879C5"/>
    <w:rsid w:val="00890051"/>
    <w:rsid w:val="00890E84"/>
    <w:rsid w:val="008917D8"/>
    <w:rsid w:val="00892509"/>
    <w:rsid w:val="0089306D"/>
    <w:rsid w:val="00893508"/>
    <w:rsid w:val="0089407A"/>
    <w:rsid w:val="0089509D"/>
    <w:rsid w:val="008951B3"/>
    <w:rsid w:val="008954E2"/>
    <w:rsid w:val="00895914"/>
    <w:rsid w:val="00896794"/>
    <w:rsid w:val="008974A0"/>
    <w:rsid w:val="008A1E5E"/>
    <w:rsid w:val="008A1E8A"/>
    <w:rsid w:val="008A21D8"/>
    <w:rsid w:val="008A2652"/>
    <w:rsid w:val="008A4970"/>
    <w:rsid w:val="008B172A"/>
    <w:rsid w:val="008B1F61"/>
    <w:rsid w:val="008B202B"/>
    <w:rsid w:val="008B3001"/>
    <w:rsid w:val="008B3CFE"/>
    <w:rsid w:val="008B5DBC"/>
    <w:rsid w:val="008C3C39"/>
    <w:rsid w:val="008C3C92"/>
    <w:rsid w:val="008C4A9D"/>
    <w:rsid w:val="008C4B57"/>
    <w:rsid w:val="008C4E8A"/>
    <w:rsid w:val="008C52AA"/>
    <w:rsid w:val="008D0E27"/>
    <w:rsid w:val="008D394D"/>
    <w:rsid w:val="008D4422"/>
    <w:rsid w:val="008D539C"/>
    <w:rsid w:val="008D640B"/>
    <w:rsid w:val="008D7524"/>
    <w:rsid w:val="008E01F3"/>
    <w:rsid w:val="008E209E"/>
    <w:rsid w:val="008E3C04"/>
    <w:rsid w:val="008E56E2"/>
    <w:rsid w:val="008E57F5"/>
    <w:rsid w:val="008E5EF3"/>
    <w:rsid w:val="008F2B95"/>
    <w:rsid w:val="008F35A8"/>
    <w:rsid w:val="008F3AB1"/>
    <w:rsid w:val="008F5A47"/>
    <w:rsid w:val="00901013"/>
    <w:rsid w:val="009016E3"/>
    <w:rsid w:val="009075EB"/>
    <w:rsid w:val="0090766A"/>
    <w:rsid w:val="0091026F"/>
    <w:rsid w:val="00910970"/>
    <w:rsid w:val="0091156B"/>
    <w:rsid w:val="00911DC5"/>
    <w:rsid w:val="00913156"/>
    <w:rsid w:val="00913750"/>
    <w:rsid w:val="00913F09"/>
    <w:rsid w:val="00917496"/>
    <w:rsid w:val="0092151E"/>
    <w:rsid w:val="0092600D"/>
    <w:rsid w:val="00933E31"/>
    <w:rsid w:val="0093630E"/>
    <w:rsid w:val="00936E99"/>
    <w:rsid w:val="0094212E"/>
    <w:rsid w:val="0094458A"/>
    <w:rsid w:val="0094466C"/>
    <w:rsid w:val="00946443"/>
    <w:rsid w:val="00947EC9"/>
    <w:rsid w:val="00951A8D"/>
    <w:rsid w:val="009533CE"/>
    <w:rsid w:val="009541EC"/>
    <w:rsid w:val="00955B43"/>
    <w:rsid w:val="0095612C"/>
    <w:rsid w:val="00956A50"/>
    <w:rsid w:val="0095726E"/>
    <w:rsid w:val="009607B1"/>
    <w:rsid w:val="00960EF4"/>
    <w:rsid w:val="00962048"/>
    <w:rsid w:val="00962A82"/>
    <w:rsid w:val="009662F0"/>
    <w:rsid w:val="009732DD"/>
    <w:rsid w:val="00974B43"/>
    <w:rsid w:val="00974E16"/>
    <w:rsid w:val="00977FB6"/>
    <w:rsid w:val="00980806"/>
    <w:rsid w:val="009809F0"/>
    <w:rsid w:val="00980FB6"/>
    <w:rsid w:val="009820A2"/>
    <w:rsid w:val="009829B0"/>
    <w:rsid w:val="00982C9E"/>
    <w:rsid w:val="00984AB0"/>
    <w:rsid w:val="0098544D"/>
    <w:rsid w:val="00987484"/>
    <w:rsid w:val="009908ED"/>
    <w:rsid w:val="00992F39"/>
    <w:rsid w:val="00994D53"/>
    <w:rsid w:val="00996266"/>
    <w:rsid w:val="0099688A"/>
    <w:rsid w:val="009A02C9"/>
    <w:rsid w:val="009A0D32"/>
    <w:rsid w:val="009A3371"/>
    <w:rsid w:val="009A3F39"/>
    <w:rsid w:val="009A418D"/>
    <w:rsid w:val="009A4641"/>
    <w:rsid w:val="009A5F5B"/>
    <w:rsid w:val="009A612F"/>
    <w:rsid w:val="009A70B1"/>
    <w:rsid w:val="009A7596"/>
    <w:rsid w:val="009B0FDA"/>
    <w:rsid w:val="009B294B"/>
    <w:rsid w:val="009B4357"/>
    <w:rsid w:val="009B477B"/>
    <w:rsid w:val="009B50B5"/>
    <w:rsid w:val="009B698A"/>
    <w:rsid w:val="009C0EA3"/>
    <w:rsid w:val="009C1E1E"/>
    <w:rsid w:val="009C2768"/>
    <w:rsid w:val="009C5BB0"/>
    <w:rsid w:val="009C69C7"/>
    <w:rsid w:val="009D0BCC"/>
    <w:rsid w:val="009D187B"/>
    <w:rsid w:val="009D1E28"/>
    <w:rsid w:val="009D2385"/>
    <w:rsid w:val="009D24A0"/>
    <w:rsid w:val="009D3511"/>
    <w:rsid w:val="009D3F74"/>
    <w:rsid w:val="009D5C8E"/>
    <w:rsid w:val="009E026F"/>
    <w:rsid w:val="009E0499"/>
    <w:rsid w:val="009E105F"/>
    <w:rsid w:val="009E1AF0"/>
    <w:rsid w:val="009E2558"/>
    <w:rsid w:val="009E3B6B"/>
    <w:rsid w:val="009E44DC"/>
    <w:rsid w:val="009E7D35"/>
    <w:rsid w:val="009F2269"/>
    <w:rsid w:val="009F3382"/>
    <w:rsid w:val="009F598A"/>
    <w:rsid w:val="009F5AC3"/>
    <w:rsid w:val="009F60C9"/>
    <w:rsid w:val="00A002FE"/>
    <w:rsid w:val="00A02228"/>
    <w:rsid w:val="00A03C90"/>
    <w:rsid w:val="00A03EDD"/>
    <w:rsid w:val="00A071FC"/>
    <w:rsid w:val="00A07548"/>
    <w:rsid w:val="00A1141C"/>
    <w:rsid w:val="00A11FFD"/>
    <w:rsid w:val="00A12C8D"/>
    <w:rsid w:val="00A13C7F"/>
    <w:rsid w:val="00A148A6"/>
    <w:rsid w:val="00A14954"/>
    <w:rsid w:val="00A163A6"/>
    <w:rsid w:val="00A17A5E"/>
    <w:rsid w:val="00A17D82"/>
    <w:rsid w:val="00A21EAF"/>
    <w:rsid w:val="00A2223B"/>
    <w:rsid w:val="00A223F7"/>
    <w:rsid w:val="00A252F0"/>
    <w:rsid w:val="00A264A9"/>
    <w:rsid w:val="00A268F2"/>
    <w:rsid w:val="00A26C90"/>
    <w:rsid w:val="00A316E0"/>
    <w:rsid w:val="00A3318C"/>
    <w:rsid w:val="00A3561D"/>
    <w:rsid w:val="00A35BC5"/>
    <w:rsid w:val="00A363C7"/>
    <w:rsid w:val="00A36925"/>
    <w:rsid w:val="00A43B73"/>
    <w:rsid w:val="00A440E2"/>
    <w:rsid w:val="00A45815"/>
    <w:rsid w:val="00A466D5"/>
    <w:rsid w:val="00A5132F"/>
    <w:rsid w:val="00A5241A"/>
    <w:rsid w:val="00A53C66"/>
    <w:rsid w:val="00A54B4E"/>
    <w:rsid w:val="00A55CB3"/>
    <w:rsid w:val="00A57696"/>
    <w:rsid w:val="00A60795"/>
    <w:rsid w:val="00A60AF2"/>
    <w:rsid w:val="00A61891"/>
    <w:rsid w:val="00A62455"/>
    <w:rsid w:val="00A63263"/>
    <w:rsid w:val="00A6383F"/>
    <w:rsid w:val="00A64878"/>
    <w:rsid w:val="00A64F8F"/>
    <w:rsid w:val="00A707E6"/>
    <w:rsid w:val="00A711EB"/>
    <w:rsid w:val="00A7525D"/>
    <w:rsid w:val="00A76016"/>
    <w:rsid w:val="00A76996"/>
    <w:rsid w:val="00A769BD"/>
    <w:rsid w:val="00A8009D"/>
    <w:rsid w:val="00A807C0"/>
    <w:rsid w:val="00A80AAB"/>
    <w:rsid w:val="00A82CDC"/>
    <w:rsid w:val="00A84498"/>
    <w:rsid w:val="00A84D0D"/>
    <w:rsid w:val="00A9070D"/>
    <w:rsid w:val="00A90C1C"/>
    <w:rsid w:val="00A90E13"/>
    <w:rsid w:val="00A910D2"/>
    <w:rsid w:val="00A92667"/>
    <w:rsid w:val="00A92A1A"/>
    <w:rsid w:val="00A936E7"/>
    <w:rsid w:val="00A93BB4"/>
    <w:rsid w:val="00A941CC"/>
    <w:rsid w:val="00A94C76"/>
    <w:rsid w:val="00A9562A"/>
    <w:rsid w:val="00A96A4C"/>
    <w:rsid w:val="00A97408"/>
    <w:rsid w:val="00A97998"/>
    <w:rsid w:val="00A979D9"/>
    <w:rsid w:val="00AA0286"/>
    <w:rsid w:val="00AA0FDA"/>
    <w:rsid w:val="00AA2CF3"/>
    <w:rsid w:val="00AA3118"/>
    <w:rsid w:val="00AA6B88"/>
    <w:rsid w:val="00AA740B"/>
    <w:rsid w:val="00AA772B"/>
    <w:rsid w:val="00AB0F96"/>
    <w:rsid w:val="00AB1AAB"/>
    <w:rsid w:val="00AB1AB2"/>
    <w:rsid w:val="00AB200B"/>
    <w:rsid w:val="00AB279F"/>
    <w:rsid w:val="00AB3899"/>
    <w:rsid w:val="00AB472B"/>
    <w:rsid w:val="00AB77AB"/>
    <w:rsid w:val="00AC04F7"/>
    <w:rsid w:val="00AC0B2F"/>
    <w:rsid w:val="00AC6628"/>
    <w:rsid w:val="00AC7CD8"/>
    <w:rsid w:val="00AD4123"/>
    <w:rsid w:val="00AD76A7"/>
    <w:rsid w:val="00AE15EA"/>
    <w:rsid w:val="00AE1773"/>
    <w:rsid w:val="00AE2ECF"/>
    <w:rsid w:val="00AE4505"/>
    <w:rsid w:val="00AE5C1F"/>
    <w:rsid w:val="00AE70EC"/>
    <w:rsid w:val="00AE7AE3"/>
    <w:rsid w:val="00AF06D9"/>
    <w:rsid w:val="00AF1715"/>
    <w:rsid w:val="00AF3DA6"/>
    <w:rsid w:val="00AF4C34"/>
    <w:rsid w:val="00AF7B90"/>
    <w:rsid w:val="00B0024D"/>
    <w:rsid w:val="00B012DE"/>
    <w:rsid w:val="00B04DAB"/>
    <w:rsid w:val="00B05458"/>
    <w:rsid w:val="00B07152"/>
    <w:rsid w:val="00B0725C"/>
    <w:rsid w:val="00B11A51"/>
    <w:rsid w:val="00B1328E"/>
    <w:rsid w:val="00B13707"/>
    <w:rsid w:val="00B13CD0"/>
    <w:rsid w:val="00B14A05"/>
    <w:rsid w:val="00B165EF"/>
    <w:rsid w:val="00B208E4"/>
    <w:rsid w:val="00B2233E"/>
    <w:rsid w:val="00B22C5E"/>
    <w:rsid w:val="00B24442"/>
    <w:rsid w:val="00B24A31"/>
    <w:rsid w:val="00B25107"/>
    <w:rsid w:val="00B31081"/>
    <w:rsid w:val="00B310FB"/>
    <w:rsid w:val="00B31D15"/>
    <w:rsid w:val="00B31F81"/>
    <w:rsid w:val="00B32A76"/>
    <w:rsid w:val="00B32C88"/>
    <w:rsid w:val="00B331B2"/>
    <w:rsid w:val="00B33BA9"/>
    <w:rsid w:val="00B343E6"/>
    <w:rsid w:val="00B36DE4"/>
    <w:rsid w:val="00B37FB0"/>
    <w:rsid w:val="00B4237D"/>
    <w:rsid w:val="00B42656"/>
    <w:rsid w:val="00B443B4"/>
    <w:rsid w:val="00B45888"/>
    <w:rsid w:val="00B45B15"/>
    <w:rsid w:val="00B46A6F"/>
    <w:rsid w:val="00B50E00"/>
    <w:rsid w:val="00B51D96"/>
    <w:rsid w:val="00B53BD7"/>
    <w:rsid w:val="00B55825"/>
    <w:rsid w:val="00B558D2"/>
    <w:rsid w:val="00B56096"/>
    <w:rsid w:val="00B60E1A"/>
    <w:rsid w:val="00B60E9D"/>
    <w:rsid w:val="00B6637D"/>
    <w:rsid w:val="00B666EF"/>
    <w:rsid w:val="00B671A0"/>
    <w:rsid w:val="00B672EC"/>
    <w:rsid w:val="00B7176B"/>
    <w:rsid w:val="00B728F9"/>
    <w:rsid w:val="00B72F37"/>
    <w:rsid w:val="00B75A71"/>
    <w:rsid w:val="00B76AA9"/>
    <w:rsid w:val="00B8141F"/>
    <w:rsid w:val="00B84566"/>
    <w:rsid w:val="00B85D52"/>
    <w:rsid w:val="00B860F6"/>
    <w:rsid w:val="00B86890"/>
    <w:rsid w:val="00B86E2E"/>
    <w:rsid w:val="00B90854"/>
    <w:rsid w:val="00B91501"/>
    <w:rsid w:val="00B91BC2"/>
    <w:rsid w:val="00B91C9A"/>
    <w:rsid w:val="00B936C6"/>
    <w:rsid w:val="00B95E29"/>
    <w:rsid w:val="00BA0468"/>
    <w:rsid w:val="00BA33E7"/>
    <w:rsid w:val="00BA48C0"/>
    <w:rsid w:val="00BA4E83"/>
    <w:rsid w:val="00BB21E1"/>
    <w:rsid w:val="00BB39D4"/>
    <w:rsid w:val="00BC2E0F"/>
    <w:rsid w:val="00BC30EC"/>
    <w:rsid w:val="00BC5201"/>
    <w:rsid w:val="00BC5D73"/>
    <w:rsid w:val="00BC6592"/>
    <w:rsid w:val="00BC6742"/>
    <w:rsid w:val="00BC6E68"/>
    <w:rsid w:val="00BC74D7"/>
    <w:rsid w:val="00BC78CE"/>
    <w:rsid w:val="00BD0EA1"/>
    <w:rsid w:val="00BD11D6"/>
    <w:rsid w:val="00BD4AD3"/>
    <w:rsid w:val="00BD4B3B"/>
    <w:rsid w:val="00BD5A2E"/>
    <w:rsid w:val="00BD751A"/>
    <w:rsid w:val="00BE03B5"/>
    <w:rsid w:val="00BE1446"/>
    <w:rsid w:val="00BE20B2"/>
    <w:rsid w:val="00BE2BDB"/>
    <w:rsid w:val="00BE3488"/>
    <w:rsid w:val="00BE4C81"/>
    <w:rsid w:val="00BE4FFC"/>
    <w:rsid w:val="00BE5E79"/>
    <w:rsid w:val="00BF1387"/>
    <w:rsid w:val="00BF27F1"/>
    <w:rsid w:val="00BF3297"/>
    <w:rsid w:val="00BF3B42"/>
    <w:rsid w:val="00BF402E"/>
    <w:rsid w:val="00BF65CF"/>
    <w:rsid w:val="00BF6CDE"/>
    <w:rsid w:val="00C01AD0"/>
    <w:rsid w:val="00C030CD"/>
    <w:rsid w:val="00C0504F"/>
    <w:rsid w:val="00C0765F"/>
    <w:rsid w:val="00C07C56"/>
    <w:rsid w:val="00C07E09"/>
    <w:rsid w:val="00C13023"/>
    <w:rsid w:val="00C137F2"/>
    <w:rsid w:val="00C1421A"/>
    <w:rsid w:val="00C15C04"/>
    <w:rsid w:val="00C17271"/>
    <w:rsid w:val="00C21F42"/>
    <w:rsid w:val="00C22DFB"/>
    <w:rsid w:val="00C23D41"/>
    <w:rsid w:val="00C24668"/>
    <w:rsid w:val="00C258AC"/>
    <w:rsid w:val="00C2733C"/>
    <w:rsid w:val="00C27942"/>
    <w:rsid w:val="00C337B7"/>
    <w:rsid w:val="00C352E4"/>
    <w:rsid w:val="00C37661"/>
    <w:rsid w:val="00C37976"/>
    <w:rsid w:val="00C41092"/>
    <w:rsid w:val="00C44588"/>
    <w:rsid w:val="00C44E15"/>
    <w:rsid w:val="00C465F5"/>
    <w:rsid w:val="00C4698B"/>
    <w:rsid w:val="00C505DF"/>
    <w:rsid w:val="00C52861"/>
    <w:rsid w:val="00C55371"/>
    <w:rsid w:val="00C553EC"/>
    <w:rsid w:val="00C55490"/>
    <w:rsid w:val="00C555A4"/>
    <w:rsid w:val="00C55AB7"/>
    <w:rsid w:val="00C55ACC"/>
    <w:rsid w:val="00C6143B"/>
    <w:rsid w:val="00C637D6"/>
    <w:rsid w:val="00C6657F"/>
    <w:rsid w:val="00C67013"/>
    <w:rsid w:val="00C720A2"/>
    <w:rsid w:val="00C7230E"/>
    <w:rsid w:val="00C72A5F"/>
    <w:rsid w:val="00C750B1"/>
    <w:rsid w:val="00C771F3"/>
    <w:rsid w:val="00C84509"/>
    <w:rsid w:val="00C8474B"/>
    <w:rsid w:val="00C853FC"/>
    <w:rsid w:val="00C85555"/>
    <w:rsid w:val="00C86054"/>
    <w:rsid w:val="00C86A3A"/>
    <w:rsid w:val="00C90170"/>
    <w:rsid w:val="00C91ACA"/>
    <w:rsid w:val="00CA0D71"/>
    <w:rsid w:val="00CA15DD"/>
    <w:rsid w:val="00CA262C"/>
    <w:rsid w:val="00CA2DD3"/>
    <w:rsid w:val="00CA57F1"/>
    <w:rsid w:val="00CB0677"/>
    <w:rsid w:val="00CB0E63"/>
    <w:rsid w:val="00CB1696"/>
    <w:rsid w:val="00CB1B38"/>
    <w:rsid w:val="00CB3AFA"/>
    <w:rsid w:val="00CB66D9"/>
    <w:rsid w:val="00CC1E34"/>
    <w:rsid w:val="00CC3889"/>
    <w:rsid w:val="00CC38D7"/>
    <w:rsid w:val="00CC3D49"/>
    <w:rsid w:val="00CC4687"/>
    <w:rsid w:val="00CD0B61"/>
    <w:rsid w:val="00CD214D"/>
    <w:rsid w:val="00CD3ECB"/>
    <w:rsid w:val="00CD4977"/>
    <w:rsid w:val="00CD4D29"/>
    <w:rsid w:val="00CD5427"/>
    <w:rsid w:val="00CD5A05"/>
    <w:rsid w:val="00CD79BD"/>
    <w:rsid w:val="00CE04B8"/>
    <w:rsid w:val="00CE143E"/>
    <w:rsid w:val="00CE3E42"/>
    <w:rsid w:val="00CE48BF"/>
    <w:rsid w:val="00CF1AAC"/>
    <w:rsid w:val="00CF1F7E"/>
    <w:rsid w:val="00CF27B5"/>
    <w:rsid w:val="00CF31B8"/>
    <w:rsid w:val="00CF3D52"/>
    <w:rsid w:val="00CF4653"/>
    <w:rsid w:val="00CF492A"/>
    <w:rsid w:val="00CF5EB8"/>
    <w:rsid w:val="00CF6EAD"/>
    <w:rsid w:val="00D01641"/>
    <w:rsid w:val="00D02176"/>
    <w:rsid w:val="00D06931"/>
    <w:rsid w:val="00D06D37"/>
    <w:rsid w:val="00D12297"/>
    <w:rsid w:val="00D12CAF"/>
    <w:rsid w:val="00D13280"/>
    <w:rsid w:val="00D141A1"/>
    <w:rsid w:val="00D17E6F"/>
    <w:rsid w:val="00D209E6"/>
    <w:rsid w:val="00D2261A"/>
    <w:rsid w:val="00D2285F"/>
    <w:rsid w:val="00D2606C"/>
    <w:rsid w:val="00D260FE"/>
    <w:rsid w:val="00D26150"/>
    <w:rsid w:val="00D31591"/>
    <w:rsid w:val="00D32499"/>
    <w:rsid w:val="00D32E2F"/>
    <w:rsid w:val="00D41777"/>
    <w:rsid w:val="00D4324B"/>
    <w:rsid w:val="00D43D4D"/>
    <w:rsid w:val="00D551D8"/>
    <w:rsid w:val="00D57CC7"/>
    <w:rsid w:val="00D57E7B"/>
    <w:rsid w:val="00D6031B"/>
    <w:rsid w:val="00D616C1"/>
    <w:rsid w:val="00D65DB1"/>
    <w:rsid w:val="00D65F9B"/>
    <w:rsid w:val="00D73247"/>
    <w:rsid w:val="00D7476D"/>
    <w:rsid w:val="00D76709"/>
    <w:rsid w:val="00D76D29"/>
    <w:rsid w:val="00D81D31"/>
    <w:rsid w:val="00D8305A"/>
    <w:rsid w:val="00D83805"/>
    <w:rsid w:val="00D8458A"/>
    <w:rsid w:val="00D85E94"/>
    <w:rsid w:val="00D872E5"/>
    <w:rsid w:val="00D873D6"/>
    <w:rsid w:val="00D87513"/>
    <w:rsid w:val="00D87A4B"/>
    <w:rsid w:val="00D87A82"/>
    <w:rsid w:val="00D9024D"/>
    <w:rsid w:val="00D902A8"/>
    <w:rsid w:val="00D92188"/>
    <w:rsid w:val="00D93631"/>
    <w:rsid w:val="00D94293"/>
    <w:rsid w:val="00D9463C"/>
    <w:rsid w:val="00D9481A"/>
    <w:rsid w:val="00D94BC3"/>
    <w:rsid w:val="00D9515A"/>
    <w:rsid w:val="00DA10AF"/>
    <w:rsid w:val="00DA1C99"/>
    <w:rsid w:val="00DA30D4"/>
    <w:rsid w:val="00DA3B07"/>
    <w:rsid w:val="00DA3CB3"/>
    <w:rsid w:val="00DA44A4"/>
    <w:rsid w:val="00DA4AE5"/>
    <w:rsid w:val="00DA5924"/>
    <w:rsid w:val="00DA6882"/>
    <w:rsid w:val="00DA782D"/>
    <w:rsid w:val="00DB1959"/>
    <w:rsid w:val="00DB3474"/>
    <w:rsid w:val="00DB4E51"/>
    <w:rsid w:val="00DB57F8"/>
    <w:rsid w:val="00DB682A"/>
    <w:rsid w:val="00DC0D6A"/>
    <w:rsid w:val="00DC1713"/>
    <w:rsid w:val="00DC1E27"/>
    <w:rsid w:val="00DC49AD"/>
    <w:rsid w:val="00DC5888"/>
    <w:rsid w:val="00DD0426"/>
    <w:rsid w:val="00DD1FB1"/>
    <w:rsid w:val="00DD327D"/>
    <w:rsid w:val="00DD4A57"/>
    <w:rsid w:val="00DD4D01"/>
    <w:rsid w:val="00DD7985"/>
    <w:rsid w:val="00DE30EC"/>
    <w:rsid w:val="00DE45AA"/>
    <w:rsid w:val="00DE4901"/>
    <w:rsid w:val="00DE5B26"/>
    <w:rsid w:val="00DE78D0"/>
    <w:rsid w:val="00DE7B1F"/>
    <w:rsid w:val="00DF03C2"/>
    <w:rsid w:val="00DF12BE"/>
    <w:rsid w:val="00DF2A97"/>
    <w:rsid w:val="00DF2C9D"/>
    <w:rsid w:val="00E000FB"/>
    <w:rsid w:val="00E03E6D"/>
    <w:rsid w:val="00E0438B"/>
    <w:rsid w:val="00E05AEE"/>
    <w:rsid w:val="00E07725"/>
    <w:rsid w:val="00E07B01"/>
    <w:rsid w:val="00E1016A"/>
    <w:rsid w:val="00E11058"/>
    <w:rsid w:val="00E12E28"/>
    <w:rsid w:val="00E14058"/>
    <w:rsid w:val="00E14B0D"/>
    <w:rsid w:val="00E15D14"/>
    <w:rsid w:val="00E16C9A"/>
    <w:rsid w:val="00E20F2B"/>
    <w:rsid w:val="00E21880"/>
    <w:rsid w:val="00E227FF"/>
    <w:rsid w:val="00E23369"/>
    <w:rsid w:val="00E23C8C"/>
    <w:rsid w:val="00E26969"/>
    <w:rsid w:val="00E269BA"/>
    <w:rsid w:val="00E31492"/>
    <w:rsid w:val="00E318D4"/>
    <w:rsid w:val="00E3259E"/>
    <w:rsid w:val="00E33163"/>
    <w:rsid w:val="00E3578B"/>
    <w:rsid w:val="00E378E1"/>
    <w:rsid w:val="00E40D53"/>
    <w:rsid w:val="00E41875"/>
    <w:rsid w:val="00E41D23"/>
    <w:rsid w:val="00E446B0"/>
    <w:rsid w:val="00E4522D"/>
    <w:rsid w:val="00E455E0"/>
    <w:rsid w:val="00E4718E"/>
    <w:rsid w:val="00E47843"/>
    <w:rsid w:val="00E508FF"/>
    <w:rsid w:val="00E527EA"/>
    <w:rsid w:val="00E52AA7"/>
    <w:rsid w:val="00E53369"/>
    <w:rsid w:val="00E575B1"/>
    <w:rsid w:val="00E578C5"/>
    <w:rsid w:val="00E60CAD"/>
    <w:rsid w:val="00E66B53"/>
    <w:rsid w:val="00E67265"/>
    <w:rsid w:val="00E70592"/>
    <w:rsid w:val="00E716E0"/>
    <w:rsid w:val="00E71BED"/>
    <w:rsid w:val="00E72767"/>
    <w:rsid w:val="00E72B88"/>
    <w:rsid w:val="00E7464F"/>
    <w:rsid w:val="00E74828"/>
    <w:rsid w:val="00E753DF"/>
    <w:rsid w:val="00E758F5"/>
    <w:rsid w:val="00E75A28"/>
    <w:rsid w:val="00E77325"/>
    <w:rsid w:val="00E8080E"/>
    <w:rsid w:val="00E81B33"/>
    <w:rsid w:val="00E81D71"/>
    <w:rsid w:val="00E839EF"/>
    <w:rsid w:val="00E85C37"/>
    <w:rsid w:val="00E902A9"/>
    <w:rsid w:val="00E91EC6"/>
    <w:rsid w:val="00E92A1C"/>
    <w:rsid w:val="00E92C60"/>
    <w:rsid w:val="00E940DA"/>
    <w:rsid w:val="00E94513"/>
    <w:rsid w:val="00E95301"/>
    <w:rsid w:val="00E97EA8"/>
    <w:rsid w:val="00EA1AA6"/>
    <w:rsid w:val="00EA2E29"/>
    <w:rsid w:val="00EA3BA2"/>
    <w:rsid w:val="00EA48B8"/>
    <w:rsid w:val="00EA684B"/>
    <w:rsid w:val="00EA6EC8"/>
    <w:rsid w:val="00EA6F76"/>
    <w:rsid w:val="00EB01B6"/>
    <w:rsid w:val="00EB1F35"/>
    <w:rsid w:val="00EB26BC"/>
    <w:rsid w:val="00EB39C5"/>
    <w:rsid w:val="00EB47D5"/>
    <w:rsid w:val="00EB6C44"/>
    <w:rsid w:val="00EC07CF"/>
    <w:rsid w:val="00EC0FB5"/>
    <w:rsid w:val="00EC12E7"/>
    <w:rsid w:val="00EC2881"/>
    <w:rsid w:val="00EC29FA"/>
    <w:rsid w:val="00EC2FAA"/>
    <w:rsid w:val="00EC3647"/>
    <w:rsid w:val="00EC36BA"/>
    <w:rsid w:val="00EC3ACA"/>
    <w:rsid w:val="00EC5074"/>
    <w:rsid w:val="00EC6E7D"/>
    <w:rsid w:val="00EC7A3B"/>
    <w:rsid w:val="00ED080B"/>
    <w:rsid w:val="00ED0E03"/>
    <w:rsid w:val="00ED1A6D"/>
    <w:rsid w:val="00ED28A7"/>
    <w:rsid w:val="00ED3B82"/>
    <w:rsid w:val="00ED3E72"/>
    <w:rsid w:val="00ED4B6D"/>
    <w:rsid w:val="00ED6893"/>
    <w:rsid w:val="00EE0DBC"/>
    <w:rsid w:val="00EE1ADB"/>
    <w:rsid w:val="00EE3ECB"/>
    <w:rsid w:val="00EE564B"/>
    <w:rsid w:val="00EE79D6"/>
    <w:rsid w:val="00EE7E43"/>
    <w:rsid w:val="00EF0D03"/>
    <w:rsid w:val="00EF0E84"/>
    <w:rsid w:val="00EF18D1"/>
    <w:rsid w:val="00EF3282"/>
    <w:rsid w:val="00EF42B1"/>
    <w:rsid w:val="00EF5154"/>
    <w:rsid w:val="00EF5351"/>
    <w:rsid w:val="00EF7338"/>
    <w:rsid w:val="00F025AA"/>
    <w:rsid w:val="00F0388C"/>
    <w:rsid w:val="00F041C4"/>
    <w:rsid w:val="00F04FF1"/>
    <w:rsid w:val="00F05594"/>
    <w:rsid w:val="00F06646"/>
    <w:rsid w:val="00F0691A"/>
    <w:rsid w:val="00F07FF9"/>
    <w:rsid w:val="00F116FA"/>
    <w:rsid w:val="00F238DF"/>
    <w:rsid w:val="00F24726"/>
    <w:rsid w:val="00F25204"/>
    <w:rsid w:val="00F252CC"/>
    <w:rsid w:val="00F25935"/>
    <w:rsid w:val="00F2732E"/>
    <w:rsid w:val="00F306C7"/>
    <w:rsid w:val="00F30C8C"/>
    <w:rsid w:val="00F32F05"/>
    <w:rsid w:val="00F3376C"/>
    <w:rsid w:val="00F33DDF"/>
    <w:rsid w:val="00F374A1"/>
    <w:rsid w:val="00F37D10"/>
    <w:rsid w:val="00F40389"/>
    <w:rsid w:val="00F41B8B"/>
    <w:rsid w:val="00F436AA"/>
    <w:rsid w:val="00F43CB1"/>
    <w:rsid w:val="00F43FF6"/>
    <w:rsid w:val="00F462F5"/>
    <w:rsid w:val="00F51AD2"/>
    <w:rsid w:val="00F5411A"/>
    <w:rsid w:val="00F56CDE"/>
    <w:rsid w:val="00F57097"/>
    <w:rsid w:val="00F578E2"/>
    <w:rsid w:val="00F61CAD"/>
    <w:rsid w:val="00F63F91"/>
    <w:rsid w:val="00F66DD2"/>
    <w:rsid w:val="00F67C9D"/>
    <w:rsid w:val="00F67F5E"/>
    <w:rsid w:val="00F67F85"/>
    <w:rsid w:val="00F70820"/>
    <w:rsid w:val="00F71E6C"/>
    <w:rsid w:val="00F7389F"/>
    <w:rsid w:val="00F73FE9"/>
    <w:rsid w:val="00F74DA1"/>
    <w:rsid w:val="00F86DB5"/>
    <w:rsid w:val="00F86E3C"/>
    <w:rsid w:val="00F86E7B"/>
    <w:rsid w:val="00F902BB"/>
    <w:rsid w:val="00F90758"/>
    <w:rsid w:val="00F9117A"/>
    <w:rsid w:val="00F92891"/>
    <w:rsid w:val="00F95499"/>
    <w:rsid w:val="00F97162"/>
    <w:rsid w:val="00F97B16"/>
    <w:rsid w:val="00FA0A6F"/>
    <w:rsid w:val="00FA16EF"/>
    <w:rsid w:val="00FA3F05"/>
    <w:rsid w:val="00FA4865"/>
    <w:rsid w:val="00FA72CF"/>
    <w:rsid w:val="00FB0495"/>
    <w:rsid w:val="00FB0A47"/>
    <w:rsid w:val="00FB0C84"/>
    <w:rsid w:val="00FB3025"/>
    <w:rsid w:val="00FB4353"/>
    <w:rsid w:val="00FB56AE"/>
    <w:rsid w:val="00FB5E5B"/>
    <w:rsid w:val="00FC19FF"/>
    <w:rsid w:val="00FC30E6"/>
    <w:rsid w:val="00FC4DF5"/>
    <w:rsid w:val="00FC5AA6"/>
    <w:rsid w:val="00FC610C"/>
    <w:rsid w:val="00FC6823"/>
    <w:rsid w:val="00FC78CF"/>
    <w:rsid w:val="00FC7BCC"/>
    <w:rsid w:val="00FC7FDF"/>
    <w:rsid w:val="00FD07CB"/>
    <w:rsid w:val="00FD1788"/>
    <w:rsid w:val="00FD2929"/>
    <w:rsid w:val="00FD3118"/>
    <w:rsid w:val="00FD4506"/>
    <w:rsid w:val="00FD4590"/>
    <w:rsid w:val="00FD796D"/>
    <w:rsid w:val="00FE0219"/>
    <w:rsid w:val="00FE11B0"/>
    <w:rsid w:val="00FE251C"/>
    <w:rsid w:val="00FE3329"/>
    <w:rsid w:val="00FE4A64"/>
    <w:rsid w:val="00FF06A0"/>
    <w:rsid w:val="00FF4582"/>
    <w:rsid w:val="00FF5906"/>
    <w:rsid w:val="00FF6654"/>
    <w:rsid w:val="00FF7E66"/>
    <w:rsid w:val="018B4A66"/>
    <w:rsid w:val="4133232B"/>
    <w:rsid w:val="421E2009"/>
    <w:rsid w:val="66174EB4"/>
    <w:rsid w:val="6CE7642C"/>
    <w:rsid w:val="738C7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3"/>
    <w:semiHidden/>
    <w:unhideWhenUsed/>
    <w:qFormat/>
    <w:uiPriority w:val="99"/>
    <w:pPr>
      <w:spacing w:after="12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48"/>
    <w:semiHidden/>
    <w:unhideWhenUsed/>
    <w:qFormat/>
    <w:uiPriority w:val="99"/>
    <w:pPr>
      <w:jc w:val="left"/>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49"/>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52"/>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3"/>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批注文字 Char"/>
    <w:basedOn w:val="24"/>
    <w:link w:val="6"/>
    <w:semiHidden/>
    <w:qFormat/>
    <w:uiPriority w:val="99"/>
    <w:rPr>
      <w:rFonts w:ascii="Times New Roman" w:hAnsi="Times New Roman" w:eastAsia="宋体" w:cs="Times New Roman"/>
      <w:szCs w:val="20"/>
    </w:rPr>
  </w:style>
  <w:style w:type="character" w:customStyle="1" w:styleId="49">
    <w:name w:val="批注主题 Char"/>
    <w:basedOn w:val="48"/>
    <w:link w:val="21"/>
    <w:semiHidden/>
    <w:qFormat/>
    <w:uiPriority w:val="99"/>
    <w:rPr>
      <w:rFonts w:ascii="Times New Roman" w:hAnsi="Times New Roman" w:eastAsia="宋体" w:cs="Times New Roman"/>
      <w:b/>
      <w:bCs/>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Default Char"/>
    <w:link w:val="29"/>
    <w:qFormat/>
    <w:locked/>
    <w:uiPriority w:val="0"/>
    <w:rPr>
      <w:rFonts w:ascii="......." w:hAnsi="Calibri" w:eastAsia="......." w:cs="......."/>
      <w:color w:val="000000"/>
      <w:kern w:val="0"/>
      <w:sz w:val="24"/>
      <w:szCs w:val="24"/>
    </w:rPr>
  </w:style>
  <w:style w:type="character" w:customStyle="1" w:styleId="52">
    <w:name w:val="列出段落 Char"/>
    <w:link w:val="34"/>
    <w:qFormat/>
    <w:uiPriority w:val="34"/>
    <w:rPr>
      <w:rFonts w:ascii="Times New Roman" w:hAnsi="Times New Roman" w:eastAsia="宋体" w:cs="Times New Roman"/>
      <w:szCs w:val="20"/>
    </w:rPr>
  </w:style>
  <w:style w:type="character" w:customStyle="1" w:styleId="53">
    <w:name w:val="正文文本 Char"/>
    <w:basedOn w:val="24"/>
    <w:link w:val="2"/>
    <w:semiHidden/>
    <w:qFormat/>
    <w:uiPriority w:val="99"/>
    <w:rPr>
      <w:rFonts w:ascii="Times New Roman" w:hAnsi="Times New Roman" w:eastAsia="宋体" w:cs="Times New Roman"/>
      <w:szCs w:val="20"/>
    </w:rPr>
  </w:style>
  <w:style w:type="paragraph" w:customStyle="1" w:styleId="54">
    <w:name w:val="批注框文本1"/>
    <w:basedOn w:val="1"/>
    <w:semiHidden/>
    <w:qFormat/>
    <w:uiPriority w:val="0"/>
    <w:rPr>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AC20A2-C2FF-47BE-8336-A8862D148D82}">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73</Pages>
  <Words>6109</Words>
  <Characters>6859</Characters>
  <Lines>229</Lines>
  <Paragraphs>64</Paragraphs>
  <TotalTime>10</TotalTime>
  <ScaleCrop>false</ScaleCrop>
  <LinksUpToDate>false</LinksUpToDate>
  <CharactersWithSpaces>6943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2024-06-21T03:16:00Z</dcterms:created>
  <dc:creator>未定义</dc:creator>
  <cp:lastModifiedBy>admin</cp:lastModifiedBy>
  <dcterms:modified xsi:type="dcterms:W3CDTF">2025-12-23T08:15:06Z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eyJoZGlkIjoiZjljOWQ1MTdjODgwMjliMTE4MDQ1MDgyM2RhN2IxY2YifQ==</vt:lpwstr>
  </property>
  <property fmtid="{D5CDD505-2E9C-101B-9397-08002B2CF9AE}" pid="3" name="KSOProductBuildVer">
    <vt:lpwstr>2052-12.1.0.24034</vt:lpwstr>
  </property>
  <property fmtid="{D5CDD505-2E9C-101B-9397-08002B2CF9AE}" pid="4" name="ICV">
    <vt:lpwstr>DE2BFEA2D46B420E8D914656BC293878_13</vt:lpwstr>
  </property>
</Properties>
</file>